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0" w:name="_Toc166609"/>
      <w:bookmarkStart w:id="1" w:name="_Toc119392713"/>
      <w:r w:rsidRPr="00AC7608">
        <w:rPr>
          <w:rFonts w:ascii="Arial" w:eastAsiaTheme="minorEastAsia" w:hAnsi="Arial" w:cs="Arial"/>
          <w:b/>
          <w:bCs/>
          <w:i/>
          <w:iCs/>
        </w:rPr>
        <w:t>PRILOGA št. 1</w:t>
      </w:r>
      <w:bookmarkEnd w:id="0"/>
      <w:bookmarkEnd w:id="1"/>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 w:name="_Toc166610"/>
      <w:bookmarkStart w:id="3" w:name="_Toc119392714"/>
      <w:r w:rsidRPr="00AC7608">
        <w:rPr>
          <w:rFonts w:ascii="Arial" w:eastAsiaTheme="minorEastAsia" w:hAnsi="Arial" w:cs="Arial"/>
          <w:b/>
          <w:bCs/>
          <w:i/>
          <w:iCs/>
          <w:spacing w:val="20"/>
          <w:lang w:eastAsia="zh-CN"/>
        </w:rPr>
        <w:t>OBRAZEC PONUDBE</w:t>
      </w:r>
      <w:bookmarkEnd w:id="2"/>
      <w:bookmarkEnd w:id="3"/>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 osnovi javnega razpisa »Dobava električne energije pridobljene iz obnovljivih virov oziroma soproizvodnje električne energije z visokim izkoristkom«, objavljenem na portalu javnih naročil dne_________, št. objave _______________/2022, dajemo ponudbo, kot sledi:</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07937" w:rsidRPr="00AC7608" w:rsidTr="008960E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E07937" w:rsidRPr="00AC7608" w:rsidTr="008960E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r w:rsidRPr="00AC7608">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tabs>
          <w:tab w:val="right" w:pos="2556"/>
          <w:tab w:val="right" w:pos="9017"/>
        </w:tabs>
        <w:spacing w:after="0" w:line="276" w:lineRule="auto"/>
        <w:ind w:right="6"/>
        <w:jc w:val="both"/>
        <w:rPr>
          <w:rFonts w:ascii="Arial" w:eastAsiaTheme="minorEastAsia" w:hAnsi="Arial" w:cs="Arial"/>
          <w:b/>
          <w:bCs/>
          <w:lang w:eastAsia="sl-SI"/>
        </w:rPr>
      </w:pPr>
    </w:p>
    <w:p w:rsidR="00E07937" w:rsidRPr="00AC7608" w:rsidRDefault="00E07937" w:rsidP="00E07937">
      <w:pPr>
        <w:tabs>
          <w:tab w:val="right" w:pos="2556"/>
          <w:tab w:val="right" w:pos="9017"/>
        </w:tabs>
        <w:spacing w:after="0" w:line="276" w:lineRule="auto"/>
        <w:ind w:right="6"/>
        <w:jc w:val="both"/>
        <w:rPr>
          <w:rFonts w:ascii="Arial" w:eastAsiaTheme="minorEastAsia" w:hAnsi="Arial" w:cs="Arial"/>
          <w:b/>
          <w:bCs/>
          <w:i/>
          <w:iCs/>
          <w:lang w:eastAsia="sl-SI"/>
        </w:rPr>
      </w:pPr>
      <w:r w:rsidRPr="00AC7608">
        <w:rPr>
          <w:rFonts w:ascii="Arial" w:eastAsiaTheme="minorEastAsia" w:hAnsi="Arial" w:cs="Arial"/>
          <w:b/>
          <w:bCs/>
          <w:lang w:eastAsia="sl-SI"/>
        </w:rPr>
        <w:t xml:space="preserve">PONUDBO ODDAJAMO </w:t>
      </w:r>
      <w:r w:rsidRPr="00AC7608">
        <w:rPr>
          <w:rFonts w:ascii="Arial" w:eastAsiaTheme="minorEastAsia" w:hAnsi="Arial" w:cs="Arial"/>
          <w:b/>
          <w:bCs/>
          <w:i/>
          <w:iCs/>
          <w:lang w:eastAsia="sl-SI"/>
        </w:rPr>
        <w:t>(ponudnik ustrezno obkroži):</w:t>
      </w:r>
    </w:p>
    <w:p w:rsidR="00E07937" w:rsidRPr="00AC7608" w:rsidRDefault="00E07937" w:rsidP="00E07937">
      <w:pPr>
        <w:tabs>
          <w:tab w:val="right" w:pos="2556"/>
          <w:tab w:val="right" w:pos="9017"/>
        </w:tabs>
        <w:spacing w:after="0" w:line="276" w:lineRule="auto"/>
        <w:ind w:right="6"/>
        <w:jc w:val="both"/>
        <w:rPr>
          <w:rFonts w:ascii="Arial" w:eastAsiaTheme="minorEastAsia" w:hAnsi="Arial" w:cs="Arial"/>
          <w:b/>
          <w:bCs/>
          <w:lang w:eastAsia="sl-SI"/>
        </w:rPr>
      </w:pPr>
    </w:p>
    <w:tbl>
      <w:tblPr>
        <w:tblW w:w="0" w:type="auto"/>
        <w:jc w:val="center"/>
        <w:tblLook w:val="00A0" w:firstRow="1" w:lastRow="0" w:firstColumn="1" w:lastColumn="0" w:noHBand="0" w:noVBand="0"/>
      </w:tblPr>
      <w:tblGrid>
        <w:gridCol w:w="3020"/>
        <w:gridCol w:w="3020"/>
      </w:tblGrid>
      <w:tr w:rsidR="00E07937" w:rsidRPr="00AC7608" w:rsidTr="008960EF">
        <w:trPr>
          <w:jc w:val="center"/>
        </w:trPr>
        <w:tc>
          <w:tcPr>
            <w:tcW w:w="3020" w:type="dxa"/>
          </w:tcPr>
          <w:p w:rsidR="00E07937" w:rsidRPr="00AC7608" w:rsidRDefault="00E07937" w:rsidP="008960EF">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Samostojno</w:t>
            </w:r>
          </w:p>
        </w:tc>
        <w:tc>
          <w:tcPr>
            <w:tcW w:w="3020" w:type="dxa"/>
          </w:tcPr>
          <w:p w:rsidR="00E07937" w:rsidRPr="00AC7608" w:rsidRDefault="00E07937" w:rsidP="008960EF">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v skupnem nastopu*</w:t>
            </w:r>
          </w:p>
        </w:tc>
      </w:tr>
    </w:tbl>
    <w:p w:rsidR="00E07937" w:rsidRPr="00AC7608" w:rsidRDefault="00E07937" w:rsidP="00E07937">
      <w:pPr>
        <w:tabs>
          <w:tab w:val="right" w:pos="2556"/>
          <w:tab w:val="right" w:pos="9017"/>
        </w:tabs>
        <w:spacing w:after="0" w:line="276" w:lineRule="auto"/>
        <w:ind w:right="6"/>
        <w:jc w:val="both"/>
        <w:rPr>
          <w:rFonts w:ascii="Arial" w:eastAsiaTheme="minorEastAsia" w:hAnsi="Arial" w:cs="Arial"/>
          <w:b/>
          <w:bCs/>
          <w:lang w:eastAsia="sl-SI"/>
        </w:rPr>
      </w:pPr>
    </w:p>
    <w:p w:rsidR="00E07937" w:rsidRPr="00AC7608" w:rsidRDefault="00E07937" w:rsidP="00E07937">
      <w:pPr>
        <w:tabs>
          <w:tab w:val="right" w:pos="2556"/>
          <w:tab w:val="right" w:pos="9017"/>
        </w:tabs>
        <w:spacing w:after="0" w:line="276" w:lineRule="auto"/>
        <w:ind w:right="6"/>
        <w:jc w:val="both"/>
        <w:rPr>
          <w:rFonts w:ascii="Arial" w:eastAsiaTheme="minorEastAsia" w:hAnsi="Arial" w:cs="Arial"/>
          <w:i/>
          <w:iCs/>
          <w:lang w:eastAsia="sl-SI"/>
        </w:rPr>
      </w:pPr>
      <w:r w:rsidRPr="00AC7608">
        <w:rPr>
          <w:rFonts w:ascii="Arial" w:eastAsiaTheme="minorEastAsia" w:hAnsi="Arial" w:cs="Arial"/>
          <w:i/>
          <w:iCs/>
          <w:lang w:eastAsia="sl-SI"/>
        </w:rPr>
        <w:t>*V primeru, da ponudnik ponudbo oddaja v skupnem nastopu, ponudnik (poleg zase) tudi za vsakega partnerja predloži izpolnjen obrazec Podatki o ponudniku in drugih gospodarskih subjektih na prilogi št. 2.</w:t>
      </w:r>
    </w:p>
    <w:p w:rsidR="00E07937" w:rsidRPr="00AC7608" w:rsidRDefault="00E07937" w:rsidP="00E07937">
      <w:pPr>
        <w:tabs>
          <w:tab w:val="right" w:pos="2556"/>
          <w:tab w:val="right" w:pos="9017"/>
        </w:tabs>
        <w:spacing w:after="0" w:line="276" w:lineRule="auto"/>
        <w:ind w:right="6"/>
        <w:jc w:val="both"/>
        <w:rPr>
          <w:rFonts w:ascii="Arial" w:eastAsiaTheme="minorEastAsia" w:hAnsi="Arial" w:cs="Arial"/>
          <w:i/>
          <w:iCs/>
          <w:lang w:eastAsia="sl-SI"/>
        </w:rPr>
      </w:pPr>
    </w:p>
    <w:p w:rsidR="00E07937" w:rsidRPr="00AC7608" w:rsidRDefault="00E07937" w:rsidP="00E07937">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PONUDNIK</w:t>
      </w:r>
      <w:r w:rsidRPr="00AC7608">
        <w:rPr>
          <w:rFonts w:ascii="Arial" w:eastAsiaTheme="minorEastAsia" w:hAnsi="Arial" w:cs="Arial"/>
          <w:b/>
          <w:bCs/>
          <w:kern w:val="3"/>
          <w:vertAlign w:val="superscript"/>
          <w:lang w:eastAsia="zh-CN"/>
        </w:rPr>
        <w:footnoteReference w:id="1"/>
      </w:r>
      <w:r w:rsidRPr="00AC7608">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07937" w:rsidRPr="00AC7608" w:rsidTr="008960E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E07937" w:rsidRPr="00AC7608" w:rsidTr="008960E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E07937" w:rsidRPr="00AC7608" w:rsidTr="008960E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E07937" w:rsidRPr="00AC7608" w:rsidTr="008960E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rsidR="00E07937" w:rsidRPr="00AC7608" w:rsidRDefault="00E07937" w:rsidP="00E07937">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rsidR="00E07937" w:rsidRPr="00AC7608" w:rsidRDefault="00E07937" w:rsidP="00E07937">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PONUDBENI POGOJI:</w:t>
      </w:r>
    </w:p>
    <w:p w:rsidR="00E07937" w:rsidRPr="00AC7608" w:rsidRDefault="00E07937" w:rsidP="00E07937">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1. Veljavnost ponudbe je najmanj do 28.2.2023.</w:t>
      </w:r>
    </w:p>
    <w:p w:rsidR="00E07937" w:rsidRPr="00AC7608" w:rsidRDefault="00E07937" w:rsidP="00E07937">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rsidR="00E07937" w:rsidRPr="00AC7608" w:rsidRDefault="00E07937" w:rsidP="00E07937">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07937" w:rsidRPr="00AC7608" w:rsidTr="008960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E07937" w:rsidRPr="00AC7608" w:rsidTr="008960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07937" w:rsidRPr="00AC7608" w:rsidRDefault="00E07937" w:rsidP="008960EF">
            <w:pPr>
              <w:widowControl w:val="0"/>
              <w:autoSpaceDN w:val="0"/>
              <w:spacing w:after="0" w:line="276" w:lineRule="auto"/>
              <w:textAlignment w:val="baseline"/>
              <w:rPr>
                <w:rFonts w:ascii="Arial" w:eastAsia="SimSun" w:hAnsi="Arial" w:cs="Arial"/>
                <w:kern w:val="3"/>
                <w:lang w:eastAsia="zh-CN"/>
              </w:rPr>
            </w:pPr>
          </w:p>
        </w:tc>
      </w:tr>
    </w:tbl>
    <w:p w:rsidR="00E07937" w:rsidRPr="00AC7608" w:rsidRDefault="00E07937" w:rsidP="00E07937">
      <w:pPr>
        <w:rPr>
          <w:rFonts w:ascii="Arial" w:eastAsia="SimSun" w:hAnsi="Arial" w:cs="Arial"/>
          <w:kern w:val="3"/>
          <w:lang w:eastAsia="zh-CN"/>
        </w:rPr>
      </w:pPr>
      <w:r w:rsidRPr="00AC7608">
        <w:rPr>
          <w:rFonts w:ascii="Arial" w:eastAsia="SimSun" w:hAnsi="Arial" w:cs="Arial"/>
          <w:kern w:val="3"/>
          <w:lang w:eastAsia="zh-CN"/>
        </w:rPr>
        <w:br w:type="page"/>
      </w:r>
    </w:p>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4" w:name="_Toc166612"/>
      <w:bookmarkStart w:id="5" w:name="_Toc119392715"/>
      <w:r w:rsidRPr="00AC7608">
        <w:rPr>
          <w:rFonts w:ascii="Arial" w:eastAsiaTheme="minorEastAsia" w:hAnsi="Arial" w:cs="Arial"/>
          <w:b/>
          <w:i/>
          <w:iCs/>
        </w:rPr>
        <w:lastRenderedPageBreak/>
        <w:t>PRILOGA št. 2</w:t>
      </w:r>
      <w:bookmarkEnd w:id="4"/>
      <w:bookmarkEnd w:id="5"/>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 w:name="_Toc166613"/>
      <w:bookmarkStart w:id="7" w:name="_Toc119392716"/>
      <w:r w:rsidRPr="00AC7608">
        <w:rPr>
          <w:rFonts w:ascii="Arial" w:eastAsiaTheme="minorEastAsia" w:hAnsi="Arial" w:cs="Arial"/>
          <w:b/>
          <w:bCs/>
          <w:i/>
          <w:iCs/>
          <w:spacing w:val="20"/>
          <w:lang w:eastAsia="zh-CN"/>
        </w:rPr>
        <w:t>PODATKI O PONUDNIKU IN DRUGIH GOSPODARSKIH SUBJEKTIH</w:t>
      </w:r>
      <w:r w:rsidRPr="00AC7608">
        <w:rPr>
          <w:rFonts w:ascii="Arial" w:eastAsiaTheme="minorEastAsia" w:hAnsi="Arial" w:cs="Arial"/>
          <w:b/>
          <w:bCs/>
          <w:i/>
          <w:iCs/>
          <w:spacing w:val="20"/>
          <w:vertAlign w:val="superscript"/>
          <w:lang w:eastAsia="zh-CN"/>
        </w:rPr>
        <w:footnoteReference w:id="2"/>
      </w:r>
      <w:bookmarkEnd w:id="6"/>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gospodarskega subjekta:</w:t>
            </w:r>
          </w:p>
        </w:tc>
        <w:tc>
          <w:tcPr>
            <w:tcW w:w="5811"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108"/>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telefon:</w:t>
            </w:r>
          </w:p>
        </w:tc>
        <w:tc>
          <w:tcPr>
            <w:tcW w:w="5811" w:type="dxa"/>
            <w:tcBorders>
              <w:top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proofErr w:type="spellStart"/>
            <w:r w:rsidRPr="00AC7608">
              <w:rPr>
                <w:rFonts w:ascii="Arial" w:eastAsiaTheme="minorEastAsia" w:hAnsi="Arial" w:cs="Arial"/>
                <w:kern w:val="3"/>
                <w:lang w:eastAsia="zh-CN"/>
              </w:rPr>
              <w:t>telefax</w:t>
            </w:r>
            <w:proofErr w:type="spellEnd"/>
            <w:r w:rsidRPr="00AC7608">
              <w:rPr>
                <w:rFonts w:ascii="Arial" w:eastAsiaTheme="minorEastAsia" w:hAnsi="Arial" w:cs="Arial"/>
                <w:kern w:val="3"/>
                <w:lang w:eastAsia="zh-CN"/>
              </w:rPr>
              <w:t>:</w:t>
            </w:r>
          </w:p>
        </w:tc>
        <w:tc>
          <w:tcPr>
            <w:tcW w:w="5811" w:type="dxa"/>
            <w:tcBorders>
              <w:top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 za DDV:</w:t>
            </w:r>
          </w:p>
        </w:tc>
        <w:tc>
          <w:tcPr>
            <w:tcW w:w="5811" w:type="dxa"/>
            <w:tcBorders>
              <w:top w:val="single" w:sz="4" w:space="0" w:color="000000"/>
            </w:tcBorders>
            <w:shd w:val="clear" w:color="auto" w:fill="auto"/>
            <w:tcMar>
              <w:top w:w="0" w:type="dxa"/>
              <w:left w:w="108" w:type="dxa"/>
              <w:bottom w:w="0" w:type="dxa"/>
              <w:right w:w="108" w:type="dxa"/>
            </w:tcMar>
          </w:tcPr>
          <w:p w:rsidR="00E07937" w:rsidRPr="00AC7608" w:rsidRDefault="00E07937" w:rsidP="008960EF">
            <w:pPr>
              <w:spacing w:after="0" w:line="276" w:lineRule="auto"/>
              <w:rPr>
                <w:rFonts w:ascii="Arial" w:eastAsiaTheme="minorEastAsia" w:hAnsi="Arial" w:cs="Arial"/>
                <w:lang w:eastAsia="sl-SI"/>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E07937" w:rsidRPr="00AC7608" w:rsidRDefault="00E07937" w:rsidP="008960EF">
            <w:pPr>
              <w:spacing w:after="0" w:line="276" w:lineRule="auto"/>
              <w:rPr>
                <w:rFonts w:ascii="Arial" w:eastAsiaTheme="minorEastAsia" w:hAnsi="Arial" w:cs="Arial"/>
                <w:lang w:eastAsia="sl-SI"/>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2"/>
              <w:tblW w:w="0" w:type="auto"/>
              <w:jc w:val="center"/>
              <w:tblLayout w:type="fixed"/>
              <w:tblLook w:val="04A0" w:firstRow="1" w:lastRow="0" w:firstColumn="1" w:lastColumn="0" w:noHBand="0" w:noVBand="1"/>
            </w:tblPr>
            <w:tblGrid>
              <w:gridCol w:w="1117"/>
              <w:gridCol w:w="1117"/>
            </w:tblGrid>
            <w:tr w:rsidR="00E07937" w:rsidRPr="00AC7608" w:rsidTr="008960EF">
              <w:trPr>
                <w:jc w:val="center"/>
              </w:trPr>
              <w:tc>
                <w:tcPr>
                  <w:tcW w:w="1117" w:type="dxa"/>
                  <w:tcBorders>
                    <w:top w:val="nil"/>
                    <w:left w:val="nil"/>
                    <w:bottom w:val="nil"/>
                    <w:right w:val="nil"/>
                  </w:tcBorders>
                </w:tcPr>
                <w:p w:rsidR="00E07937" w:rsidRPr="00AC7608" w:rsidRDefault="00E07937" w:rsidP="008960EF">
                  <w:pPr>
                    <w:suppressAutoHyphens/>
                    <w:autoSpaceDN w:val="0"/>
                    <w:snapToGrid w:val="0"/>
                    <w:spacing w:line="276" w:lineRule="auto"/>
                    <w:ind w:right="6"/>
                    <w:jc w:val="both"/>
                    <w:textAlignment w:val="baseline"/>
                    <w:rPr>
                      <w:rFonts w:ascii="Arial" w:hAnsi="Arial" w:cs="Arial"/>
                      <w:color w:val="000000"/>
                      <w:kern w:val="3"/>
                      <w:lang w:eastAsia="zh-CN"/>
                    </w:rPr>
                  </w:pPr>
                </w:p>
              </w:tc>
              <w:tc>
                <w:tcPr>
                  <w:tcW w:w="1117" w:type="dxa"/>
                  <w:tcBorders>
                    <w:top w:val="nil"/>
                    <w:left w:val="nil"/>
                    <w:bottom w:val="nil"/>
                    <w:right w:val="nil"/>
                  </w:tcBorders>
                </w:tcPr>
                <w:p w:rsidR="00E07937" w:rsidRPr="00AC7608" w:rsidRDefault="00E07937" w:rsidP="008960EF">
                  <w:pPr>
                    <w:suppressAutoHyphens/>
                    <w:autoSpaceDN w:val="0"/>
                    <w:snapToGrid w:val="0"/>
                    <w:spacing w:line="276" w:lineRule="auto"/>
                    <w:ind w:right="6"/>
                    <w:jc w:val="both"/>
                    <w:textAlignment w:val="baseline"/>
                    <w:rPr>
                      <w:rFonts w:ascii="Arial" w:hAnsi="Arial" w:cs="Arial"/>
                      <w:color w:val="000000"/>
                      <w:kern w:val="3"/>
                      <w:lang w:eastAsia="zh-CN"/>
                    </w:rPr>
                  </w:pPr>
                </w:p>
              </w:tc>
            </w:tr>
            <w:tr w:rsidR="00E07937" w:rsidRPr="00AC7608" w:rsidTr="008960EF">
              <w:trPr>
                <w:jc w:val="center"/>
              </w:trPr>
              <w:tc>
                <w:tcPr>
                  <w:tcW w:w="1117" w:type="dxa"/>
                  <w:tcBorders>
                    <w:top w:val="nil"/>
                    <w:left w:val="nil"/>
                    <w:bottom w:val="single" w:sz="4" w:space="0" w:color="auto"/>
                    <w:right w:val="nil"/>
                  </w:tcBorders>
                </w:tcPr>
                <w:p w:rsidR="00E07937" w:rsidRPr="00AC7608" w:rsidRDefault="00E07937" w:rsidP="008960EF">
                  <w:pPr>
                    <w:suppressAutoHyphens/>
                    <w:autoSpaceDN w:val="0"/>
                    <w:snapToGrid w:val="0"/>
                    <w:spacing w:line="276" w:lineRule="auto"/>
                    <w:ind w:right="6"/>
                    <w:jc w:val="both"/>
                    <w:textAlignment w:val="baseline"/>
                    <w:rPr>
                      <w:rFonts w:ascii="Arial" w:hAnsi="Arial" w:cs="Arial"/>
                      <w:color w:val="000000"/>
                      <w:kern w:val="3"/>
                      <w:lang w:eastAsia="zh-CN"/>
                    </w:rPr>
                  </w:pPr>
                </w:p>
              </w:tc>
              <w:tc>
                <w:tcPr>
                  <w:tcW w:w="1117" w:type="dxa"/>
                  <w:tcBorders>
                    <w:top w:val="nil"/>
                    <w:left w:val="nil"/>
                    <w:bottom w:val="single" w:sz="4" w:space="0" w:color="auto"/>
                    <w:right w:val="nil"/>
                  </w:tcBorders>
                </w:tcPr>
                <w:p w:rsidR="00E07937" w:rsidRPr="00AC7608" w:rsidRDefault="00E07937" w:rsidP="008960EF">
                  <w:pPr>
                    <w:suppressAutoHyphens/>
                    <w:autoSpaceDN w:val="0"/>
                    <w:snapToGrid w:val="0"/>
                    <w:spacing w:line="276" w:lineRule="auto"/>
                    <w:ind w:right="6"/>
                    <w:jc w:val="both"/>
                    <w:textAlignment w:val="baseline"/>
                    <w:rPr>
                      <w:rFonts w:ascii="Arial" w:hAnsi="Arial" w:cs="Arial"/>
                      <w:color w:val="000000"/>
                      <w:kern w:val="3"/>
                      <w:lang w:eastAsia="zh-CN"/>
                    </w:rPr>
                  </w:pPr>
                </w:p>
              </w:tc>
            </w:tr>
            <w:tr w:rsidR="00E07937" w:rsidRPr="00AC7608" w:rsidTr="008960EF">
              <w:trPr>
                <w:jc w:val="center"/>
              </w:trPr>
              <w:tc>
                <w:tcPr>
                  <w:tcW w:w="1117" w:type="dxa"/>
                  <w:tcBorders>
                    <w:top w:val="single" w:sz="4" w:space="0" w:color="auto"/>
                  </w:tcBorders>
                </w:tcPr>
                <w:p w:rsidR="00E07937" w:rsidRPr="00AC7608" w:rsidRDefault="00E07937" w:rsidP="008960EF">
                  <w:pPr>
                    <w:suppressAutoHyphens/>
                    <w:autoSpaceDN w:val="0"/>
                    <w:snapToGrid w:val="0"/>
                    <w:spacing w:line="276" w:lineRule="auto"/>
                    <w:ind w:right="6"/>
                    <w:jc w:val="both"/>
                    <w:textAlignment w:val="baseline"/>
                    <w:rPr>
                      <w:rFonts w:ascii="Arial" w:hAnsi="Arial" w:cs="Arial"/>
                      <w:color w:val="000000"/>
                      <w:kern w:val="3"/>
                      <w:lang w:eastAsia="zh-CN"/>
                    </w:rPr>
                  </w:pPr>
                  <w:r w:rsidRPr="00AC7608">
                    <w:rPr>
                      <w:rFonts w:ascii="Arial" w:hAnsi="Arial" w:cs="Arial"/>
                      <w:color w:val="000000"/>
                      <w:kern w:val="3"/>
                      <w:lang w:eastAsia="zh-CN"/>
                    </w:rPr>
                    <w:t>DA</w:t>
                  </w:r>
                </w:p>
              </w:tc>
              <w:tc>
                <w:tcPr>
                  <w:tcW w:w="1117" w:type="dxa"/>
                  <w:tcBorders>
                    <w:top w:val="single" w:sz="4" w:space="0" w:color="auto"/>
                  </w:tcBorders>
                </w:tcPr>
                <w:p w:rsidR="00E07937" w:rsidRPr="00AC7608" w:rsidRDefault="00E07937" w:rsidP="008960EF">
                  <w:pPr>
                    <w:suppressAutoHyphens/>
                    <w:autoSpaceDN w:val="0"/>
                    <w:snapToGrid w:val="0"/>
                    <w:spacing w:line="276" w:lineRule="auto"/>
                    <w:ind w:right="6"/>
                    <w:jc w:val="both"/>
                    <w:textAlignment w:val="baseline"/>
                    <w:rPr>
                      <w:rFonts w:ascii="Arial" w:hAnsi="Arial" w:cs="Arial"/>
                      <w:color w:val="000000"/>
                      <w:kern w:val="3"/>
                      <w:lang w:eastAsia="zh-CN"/>
                    </w:rPr>
                  </w:pPr>
                  <w:r w:rsidRPr="00AC7608">
                    <w:rPr>
                      <w:rFonts w:ascii="Arial" w:hAnsi="Arial" w:cs="Arial"/>
                      <w:color w:val="000000"/>
                      <w:kern w:val="3"/>
                      <w:lang w:eastAsia="zh-CN"/>
                    </w:rPr>
                    <w:t>NE</w:t>
                  </w:r>
                </w:p>
              </w:tc>
            </w:tr>
          </w:tbl>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p>
        </w:tc>
        <w:tc>
          <w:tcPr>
            <w:tcW w:w="5811"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rPr>
          <w:trHeight w:val="397"/>
        </w:trPr>
        <w:tc>
          <w:tcPr>
            <w:tcW w:w="3369" w:type="dxa"/>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E07937" w:rsidRPr="00AC7608" w:rsidTr="008960E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"Besedilo73"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8"/>
          </w:p>
        </w:tc>
      </w:tr>
      <w:tr w:rsidR="00E07937" w:rsidRPr="00AC7608" w:rsidTr="008960E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"Besedilo74"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9"/>
          </w:p>
        </w:tc>
      </w:tr>
      <w:tr w:rsidR="00E07937" w:rsidRPr="00AC7608" w:rsidTr="008960E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"Besedilo75"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0"/>
          </w:p>
        </w:tc>
      </w:tr>
      <w:tr w:rsidR="00E07937" w:rsidRPr="00AC7608" w:rsidTr="008960E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"Besedilo76"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1"/>
          </w:p>
        </w:tc>
      </w:tr>
      <w:tr w:rsidR="00E07937" w:rsidRPr="00AC7608" w:rsidTr="008960E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"Besedilo77"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2"/>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primeru, da je teh oseb več, se seznam oseb priloži ločeno za prilogo št. 2.</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VLOGA PRI PREDMETNEM JAVNEM NAROČILU (ustrezno obkrožite)</w:t>
      </w: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bCs/>
          <w:kern w:val="3"/>
          <w:lang w:eastAsia="zh-CN"/>
        </w:rPr>
      </w:pPr>
    </w:p>
    <w:tbl>
      <w:tblPr>
        <w:tblW w:w="0" w:type="auto"/>
        <w:jc w:val="center"/>
        <w:tblLook w:val="00A0" w:firstRow="1" w:lastRow="0" w:firstColumn="1" w:lastColumn="0" w:noHBand="0" w:noVBand="0"/>
      </w:tblPr>
      <w:tblGrid>
        <w:gridCol w:w="3020"/>
        <w:gridCol w:w="3020"/>
      </w:tblGrid>
      <w:tr w:rsidR="00E07937" w:rsidRPr="00AC7608" w:rsidTr="008960EF">
        <w:trPr>
          <w:jc w:val="center"/>
        </w:trPr>
        <w:tc>
          <w:tcPr>
            <w:tcW w:w="3020" w:type="dxa"/>
          </w:tcPr>
          <w:p w:rsidR="00E07937" w:rsidRPr="00AC7608" w:rsidRDefault="00E07937" w:rsidP="008960EF">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Ponudnik</w:t>
            </w:r>
          </w:p>
        </w:tc>
        <w:tc>
          <w:tcPr>
            <w:tcW w:w="3020" w:type="dxa"/>
          </w:tcPr>
          <w:p w:rsidR="00E07937" w:rsidRPr="00AC7608" w:rsidRDefault="00E07937" w:rsidP="008960EF">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Partner v skupnem nastopu</w:t>
            </w: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07937" w:rsidRPr="00AC7608" w:rsidTr="008960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GOPODARSKI SUBJEKT</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 ime in priimek zakonitega zastopnika in podpis</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E07937" w:rsidRPr="00AC7608" w:rsidTr="008960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07937" w:rsidRPr="00AC7608" w:rsidRDefault="00E07937" w:rsidP="008960EF">
            <w:pPr>
              <w:spacing w:after="0" w:line="276" w:lineRule="auto"/>
              <w:rPr>
                <w:rFonts w:ascii="Arial" w:eastAsiaTheme="minorEastAsia" w:hAnsi="Arial" w:cs="Arial"/>
                <w:lang w:eastAsia="sl-SI"/>
              </w:rPr>
            </w:pPr>
          </w:p>
        </w:tc>
      </w:tr>
    </w:tbl>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13" w:name="_Toc467588299"/>
      <w:bookmarkStart w:id="14" w:name="_Toc482024425"/>
      <w:bookmarkStart w:id="15" w:name="_Toc483146627"/>
      <w:bookmarkStart w:id="16" w:name="_Toc483401221"/>
      <w:bookmarkStart w:id="17" w:name="_Toc505506271"/>
      <w:bookmarkStart w:id="18" w:name="_Toc166614"/>
      <w:bookmarkStart w:id="19" w:name="_Toc119392717"/>
      <w:r w:rsidRPr="00AC7608">
        <w:rPr>
          <w:rFonts w:ascii="Arial" w:eastAsiaTheme="minorEastAsia" w:hAnsi="Arial" w:cs="Arial"/>
          <w:b/>
          <w:iCs/>
          <w:color w:val="000000"/>
        </w:rPr>
        <w:lastRenderedPageBreak/>
        <w:t xml:space="preserve">PRILOGA št. </w:t>
      </w:r>
      <w:bookmarkEnd w:id="13"/>
      <w:bookmarkEnd w:id="14"/>
      <w:bookmarkEnd w:id="15"/>
      <w:bookmarkEnd w:id="16"/>
      <w:bookmarkEnd w:id="17"/>
      <w:r w:rsidRPr="00AC7608">
        <w:rPr>
          <w:rFonts w:ascii="Arial" w:eastAsiaTheme="minorEastAsia" w:hAnsi="Arial" w:cs="Arial"/>
          <w:b/>
          <w:iCs/>
          <w:color w:val="000000"/>
        </w:rPr>
        <w:t>3</w:t>
      </w:r>
      <w:bookmarkEnd w:id="18"/>
      <w:bookmarkEnd w:id="19"/>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20" w:name="_Toc467588300"/>
      <w:bookmarkStart w:id="21" w:name="_Toc482024426"/>
      <w:bookmarkStart w:id="22" w:name="_Toc483146628"/>
      <w:bookmarkStart w:id="23" w:name="_Toc483401222"/>
      <w:bookmarkStart w:id="24" w:name="_Toc505506272"/>
      <w:bookmarkStart w:id="25" w:name="_Toc166615"/>
      <w:bookmarkStart w:id="26" w:name="_Toc119392718"/>
      <w:r w:rsidRPr="00AC7608">
        <w:rPr>
          <w:rFonts w:ascii="Arial" w:eastAsiaTheme="minorEastAsia" w:hAnsi="Arial" w:cs="Arial"/>
          <w:b/>
          <w:bCs/>
          <w:i/>
          <w:iCs/>
          <w:spacing w:val="20"/>
          <w:lang w:eastAsia="zh-CN"/>
        </w:rPr>
        <w:t>SOGLASJE ZA PRIDOBITEV PODATKOV IZ KAZENSKE EVIDENCE – PRAVNA OSEBA</w:t>
      </w:r>
      <w:bookmarkEnd w:id="20"/>
      <w:bookmarkEnd w:id="21"/>
      <w:bookmarkEnd w:id="22"/>
      <w:bookmarkEnd w:id="23"/>
      <w:bookmarkEnd w:id="24"/>
      <w:bookmarkEnd w:id="25"/>
      <w:bookmarkEnd w:id="26"/>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 pridobljene iz obnovljivih virov oziroma soproizvodnje električne energije z visokim izkoristkom«, objavljenem na portalu javnih naročil dne_________, št. objave _______________/2022,</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izjavljamo, da naročniku kot naročniku NACIONALNI INŠTITUT ZA BIOLOGIJO, Večna pot 111, 1000 Ljubljana, dajemo soglasje skladno z desetim odstavkom 77. člena ZJN-3 in skladno z 22. členom Zakona o varstvu osebnih podatkov, da za potrebe izvedbe javnega naročila po odprtem postopku, pridobi podatke od Ministrstva za pravosodje, da nisem bil pravnomočno obsojen zaradi kaznivih dejanj, ki so opredeljena v 75. členu ZJN-3.</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E07937" w:rsidRPr="00AC7608" w:rsidTr="008960E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keepNext/>
              <w:keepLines/>
              <w:snapToGrid w:val="0"/>
              <w:spacing w:after="0" w:line="276" w:lineRule="auto"/>
              <w:outlineLvl w:val="5"/>
              <w:rPr>
                <w:rFonts w:ascii="Arial" w:eastAsiaTheme="minorEastAsia" w:hAnsi="Arial" w:cs="Arial"/>
                <w:b/>
                <w:i/>
                <w:iCs/>
                <w:color w:val="5F497A"/>
              </w:rPr>
            </w:pPr>
            <w:r w:rsidRPr="00AC7608">
              <w:rPr>
                <w:rFonts w:ascii="Arial" w:eastAsiaTheme="minorEastAsia" w:hAnsi="Arial" w:cs="Arial"/>
                <w:b/>
                <w:i/>
                <w:iCs/>
                <w:color w:val="5F497A"/>
              </w:rPr>
              <w:t>PONUDNIK (POLNO IME):</w:t>
            </w:r>
          </w:p>
          <w:p w:rsidR="00E07937" w:rsidRPr="00AC7608" w:rsidRDefault="00E07937" w:rsidP="008960EF">
            <w:pPr>
              <w:suppressAutoHyphens/>
              <w:autoSpaceDN w:val="0"/>
              <w:spacing w:after="0" w:line="276" w:lineRule="auto"/>
              <w:ind w:right="6"/>
              <w:textAlignment w:val="baseline"/>
              <w:rPr>
                <w:rFonts w:ascii="Arial" w:eastAsiaTheme="minorEastAsia" w:hAnsi="Arial" w:cs="Arial"/>
                <w:kern w:val="3"/>
                <w:lang w:eastAsia="zh-CN"/>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i/>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07937" w:rsidRPr="00AC7608" w:rsidTr="008960E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AC7608">
              <w:rPr>
                <w:rFonts w:ascii="Arial" w:eastAsiaTheme="minorEastAsia" w:hAnsi="Arial" w:cs="Arial"/>
                <w:bCs/>
                <w:color w:val="000000"/>
                <w:kern w:val="3"/>
                <w:lang w:eastAsia="zh-CN"/>
              </w:rPr>
              <w:t>KRAJ</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AC7608">
              <w:rPr>
                <w:rFonts w:ascii="Arial" w:eastAsiaTheme="minorEastAsia" w:hAnsi="Arial" w:cs="Arial"/>
                <w:bCs/>
                <w:color w:val="000000"/>
                <w:kern w:val="3"/>
                <w:lang w:eastAsia="zh-CN"/>
              </w:rPr>
              <w:t>PONUDNIK</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AC7608">
              <w:rPr>
                <w:rFonts w:ascii="Arial" w:eastAsiaTheme="minorEastAsia" w:hAnsi="Arial" w:cs="Arial"/>
                <w:bCs/>
                <w:color w:val="000000"/>
                <w:kern w:val="3"/>
                <w:lang w:eastAsia="zh-CN"/>
              </w:rPr>
              <w:t>ime in priimek zakonitega zastopnika in podpis</w:t>
            </w:r>
          </w:p>
        </w:tc>
      </w:tr>
      <w:tr w:rsidR="00E07937" w:rsidRPr="00AC7608" w:rsidTr="008960E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AC7608">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07937" w:rsidRPr="00AC7608" w:rsidRDefault="00E07937" w:rsidP="008960EF">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07937" w:rsidRPr="00AC7608" w:rsidRDefault="00E07937" w:rsidP="008960EF">
            <w:pPr>
              <w:spacing w:after="0" w:line="276" w:lineRule="auto"/>
              <w:rPr>
                <w:rFonts w:ascii="Arial" w:eastAsiaTheme="minorEastAsia" w:hAnsi="Arial" w:cs="Arial"/>
                <w:lang w:eastAsia="sl-SI"/>
              </w:rPr>
            </w:pPr>
          </w:p>
        </w:tc>
      </w:tr>
    </w:tbl>
    <w:p w:rsidR="00E07937" w:rsidRPr="00AC7608" w:rsidRDefault="00E07937" w:rsidP="00E07937">
      <w:pPr>
        <w:spacing w:after="0" w:line="276" w:lineRule="auto"/>
        <w:rPr>
          <w:rFonts w:ascii="Arial" w:eastAsiaTheme="minorEastAsia" w:hAnsi="Arial" w:cs="Arial"/>
          <w:b/>
          <w:i/>
          <w:color w:val="000000"/>
          <w:lang w:eastAsia="sl-SI"/>
        </w:rPr>
      </w:pPr>
    </w:p>
    <w:p w:rsidR="00E07937" w:rsidRPr="00AC7608" w:rsidRDefault="00E07937" w:rsidP="00E07937">
      <w:pPr>
        <w:spacing w:after="0" w:line="276" w:lineRule="auto"/>
        <w:rPr>
          <w:rFonts w:ascii="Arial" w:eastAsiaTheme="minorEastAsia" w:hAnsi="Arial" w:cs="Arial"/>
          <w:b/>
          <w:i/>
          <w:lang w:eastAsia="sl-SI"/>
        </w:rPr>
      </w:pPr>
      <w:r w:rsidRPr="00AC7608">
        <w:rPr>
          <w:rFonts w:ascii="Arial" w:eastAsiaTheme="minorEastAsia" w:hAnsi="Arial" w:cs="Arial"/>
          <w:lang w:eastAsia="sl-SI"/>
        </w:rPr>
        <w:br w:type="page"/>
      </w:r>
    </w:p>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27" w:name="_Toc166616"/>
      <w:bookmarkStart w:id="28" w:name="_Toc119392719"/>
      <w:r w:rsidRPr="00AC7608">
        <w:rPr>
          <w:rFonts w:ascii="Arial" w:eastAsiaTheme="minorEastAsia" w:hAnsi="Arial" w:cs="Arial"/>
          <w:b/>
          <w:iCs/>
          <w:color w:val="000000"/>
        </w:rPr>
        <w:lastRenderedPageBreak/>
        <w:t>PRILOGA št. 4</w:t>
      </w:r>
      <w:bookmarkEnd w:id="27"/>
      <w:bookmarkEnd w:id="28"/>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29" w:name="_Toc166617"/>
      <w:bookmarkStart w:id="30" w:name="_Toc119392720"/>
      <w:r w:rsidRPr="00AC7608">
        <w:rPr>
          <w:rFonts w:ascii="Arial" w:eastAsiaTheme="minorEastAsia" w:hAnsi="Arial" w:cs="Arial"/>
          <w:b/>
          <w:bCs/>
          <w:i/>
          <w:iCs/>
          <w:spacing w:val="20"/>
          <w:lang w:eastAsia="zh-CN"/>
        </w:rPr>
        <w:t>SOGLASJE ZA PRIDOBITEV PODATKOV IZ KAZENSKE EVIDENCE – FIZIČNE OSEBE</w:t>
      </w:r>
      <w:bookmarkEnd w:id="29"/>
      <w:bookmarkEnd w:id="30"/>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 pridobljene iz obnovljivih virov oziroma soproizvodnje električne energije z visokim izkoristkom«, objavljenem na portalu javnih naročil dne_________, št. objave _______________/2022,</w:t>
      </w: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izjavljam, da NACIONALNEMU INŠTITUTU ZA BIOLOGIJO, Večna pot 111, 1000 Ljubljana, kot naročniku, dajem soglasje skladno z desetim odstavkom 77. člena ZJN-3 in skladno z 22. členom Zakona o varstvu osebnih podatkov, da za potrebe izvedbe javnega naročila po odprtem postopku, pridobi podatke od Ministrstva za pravosodje, da nisem bil pravnomočno obsojen zaradi kaznivih dejanj, ki so opredeljena v 75. členu ZJN-3.</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E07937" w:rsidRPr="00AC7608" w:rsidTr="008960E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keepNext/>
              <w:keepLines/>
              <w:snapToGrid w:val="0"/>
              <w:spacing w:after="0" w:line="276" w:lineRule="auto"/>
              <w:outlineLvl w:val="5"/>
              <w:rPr>
                <w:rFonts w:ascii="Arial" w:eastAsiaTheme="minorEastAsia" w:hAnsi="Arial" w:cs="Arial"/>
                <w:b/>
                <w:i/>
                <w:iCs/>
                <w:color w:val="5F497A"/>
              </w:rPr>
            </w:pPr>
            <w:r w:rsidRPr="00AC7608">
              <w:rPr>
                <w:rFonts w:ascii="Arial" w:eastAsiaTheme="minorEastAsia" w:hAnsi="Arial" w:cs="Arial"/>
                <w:b/>
                <w:i/>
                <w:iCs/>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i/>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b/>
          <w:kern w:val="3"/>
          <w:lang w:eastAsia="zh-CN"/>
        </w:rPr>
        <w:t>OPOMBA:</w:t>
      </w:r>
      <w:r w:rsidRPr="00AC7608">
        <w:rPr>
          <w:rFonts w:ascii="Arial" w:eastAsiaTheme="minorEastAsia" w:hAnsi="Arial" w:cs="Arial"/>
          <w:kern w:val="3"/>
          <w:lang w:eastAsia="zh-CN"/>
        </w:rPr>
        <w:t xml:space="preserve"> Soglasje se predloži za vse osebe, ki so članice upravnega, vodstvenega ali nadzornega organa tega gospodarskega subjekta ali ki ima pooblastila za njegovo zastopanje ali odločanje ali nadzor v njem.</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i/>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i/>
          <w:kern w:val="3"/>
          <w:lang w:eastAsia="zh-CN"/>
        </w:rPr>
      </w:pPr>
      <w:r w:rsidRPr="00AC7608">
        <w:rPr>
          <w:rFonts w:ascii="Arial" w:eastAsiaTheme="minorEastAsia" w:hAnsi="Arial" w:cs="Arial"/>
          <w:i/>
          <w:kern w:val="3"/>
          <w:lang w:eastAsia="zh-CN"/>
        </w:rPr>
        <w:t>Obrazec mora obvezno podpisati fizična oseba, na katero se izjava nanaša, osebno.</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i/>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07937" w:rsidRPr="00AC7608" w:rsidTr="008960E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AC7608">
              <w:rPr>
                <w:rFonts w:ascii="Arial" w:eastAsiaTheme="minorEastAsia" w:hAnsi="Arial" w:cs="Arial"/>
                <w:bCs/>
                <w:color w:val="000000"/>
                <w:kern w:val="3"/>
                <w:lang w:eastAsia="zh-CN"/>
              </w:rPr>
              <w:t>KRAJ</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AC7608">
              <w:rPr>
                <w:rFonts w:ascii="Arial" w:eastAsiaTheme="minorEastAsia" w:hAnsi="Arial" w:cs="Arial"/>
                <w:bCs/>
                <w:color w:val="000000"/>
                <w:kern w:val="3"/>
                <w:lang w:eastAsia="zh-CN"/>
              </w:rPr>
              <w:t>ime in priimek fizične osebe in podpis</w:t>
            </w:r>
          </w:p>
        </w:tc>
      </w:tr>
      <w:tr w:rsidR="00E07937" w:rsidRPr="00AC7608" w:rsidTr="008960E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AC7608">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07937" w:rsidRPr="00AC7608" w:rsidRDefault="00E07937" w:rsidP="008960EF">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07937" w:rsidRPr="00AC7608" w:rsidRDefault="00E07937" w:rsidP="008960EF">
            <w:pPr>
              <w:spacing w:after="0" w:line="276" w:lineRule="auto"/>
              <w:rPr>
                <w:rFonts w:ascii="Arial" w:eastAsiaTheme="minorEastAsia" w:hAnsi="Arial" w:cs="Arial"/>
                <w:lang w:eastAsia="sl-SI"/>
              </w:rPr>
            </w:pPr>
          </w:p>
        </w:tc>
      </w:tr>
    </w:tbl>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rPr>
          <w:rFonts w:ascii="Arial" w:eastAsiaTheme="minorEastAsia" w:hAnsi="Arial" w:cs="Arial"/>
          <w:b/>
          <w:bCs/>
          <w:i/>
          <w:color w:val="000000"/>
          <w:sz w:val="24"/>
          <w:lang w:eastAsia="sl-SI"/>
        </w:rPr>
      </w:pPr>
      <w:r w:rsidRPr="00AC7608">
        <w:rPr>
          <w:rFonts w:ascii="Arial" w:eastAsiaTheme="minorEastAsia" w:hAnsi="Arial" w:cs="Arial"/>
          <w:i/>
          <w:color w:val="000000"/>
          <w:sz w:val="24"/>
          <w:lang w:eastAsia="sl-SI"/>
        </w:rPr>
        <w:br w:type="page"/>
      </w:r>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31" w:name="_Toc166618"/>
      <w:bookmarkStart w:id="32" w:name="_Toc119392721"/>
      <w:r w:rsidRPr="00AC7608">
        <w:rPr>
          <w:rFonts w:ascii="Arial" w:eastAsiaTheme="minorEastAsia" w:hAnsi="Arial" w:cs="Arial"/>
          <w:b/>
          <w:bCs/>
          <w:i/>
          <w:iCs/>
          <w:spacing w:val="20"/>
          <w:lang w:eastAsia="zh-CN"/>
        </w:rPr>
        <w:lastRenderedPageBreak/>
        <w:t>ESPD OBRAZEC</w:t>
      </w:r>
      <w:bookmarkEnd w:id="31"/>
      <w:bookmarkEnd w:id="32"/>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Ponudnik predloži za vsakega gospodarskega subjekta, ki sodeluje v okviru predmetnega postopka javnega naročanja ESPD obrazec. ESPD obrazec mora biti v celoti izpolnjen in elektronsko podpisan ali podpisan in skeniran. </w:t>
      </w: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rPr>
          <w:rFonts w:ascii="Arial" w:eastAsiaTheme="minorEastAsia" w:hAnsi="Arial" w:cs="Arial"/>
          <w:lang w:eastAsia="zh-CN"/>
        </w:rPr>
      </w:pPr>
      <w:r w:rsidRPr="00AC7608">
        <w:rPr>
          <w:rFonts w:ascii="Arial" w:eastAsiaTheme="minorEastAsia" w:hAnsi="Arial" w:cs="Arial"/>
          <w:lang w:eastAsia="zh-CN"/>
        </w:rPr>
        <w:br w:type="page"/>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33" w:name="_Toc457313811"/>
      <w:bookmarkStart w:id="34" w:name="_Toc514249294"/>
      <w:bookmarkStart w:id="35" w:name="_Toc166619"/>
      <w:bookmarkStart w:id="36" w:name="_Toc119392722"/>
      <w:r w:rsidRPr="00AC7608">
        <w:rPr>
          <w:rFonts w:ascii="Arial" w:eastAsiaTheme="minorEastAsia" w:hAnsi="Arial" w:cs="Arial"/>
          <w:b/>
          <w:bCs/>
          <w:i/>
          <w:iCs/>
          <w:spacing w:val="20"/>
          <w:lang w:eastAsia="zh-CN"/>
        </w:rPr>
        <w:t>POTRDILA BANK oz. BON-2</w:t>
      </w:r>
      <w:bookmarkEnd w:id="33"/>
      <w:bookmarkEnd w:id="34"/>
      <w:bookmarkEnd w:id="35"/>
      <w:bookmarkEnd w:id="36"/>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sl-SI"/>
        </w:rPr>
      </w:pPr>
      <w:r w:rsidRPr="00AC7608">
        <w:rPr>
          <w:rFonts w:ascii="Arial" w:eastAsiaTheme="minorEastAsia" w:hAnsi="Arial" w:cs="Arial"/>
          <w:lang w:eastAsia="zh-CN"/>
        </w:rPr>
        <w:t xml:space="preserve">Ponudnik predloži </w:t>
      </w:r>
      <w:r w:rsidRPr="00AC7608">
        <w:rPr>
          <w:rFonts w:ascii="Arial" w:eastAsiaTheme="minorEastAsia" w:hAnsi="Arial" w:cs="Arial"/>
          <w:b/>
          <w:lang w:eastAsia="sl-SI"/>
        </w:rPr>
        <w:t>potrdila vseh poslovnih bank</w:t>
      </w:r>
      <w:r w:rsidRPr="00AC7608">
        <w:rPr>
          <w:rFonts w:ascii="Arial" w:eastAsiaTheme="minorEastAsia" w:hAnsi="Arial" w:cs="Arial"/>
          <w:lang w:eastAsia="sl-SI"/>
        </w:rPr>
        <w:t xml:space="preserve">, pri katerih ima gospodarski subjekt odprt poslovni račun o neblokiranih/blokiranih poslovnih računih v zadnjih 6 –mesecih ali </w:t>
      </w:r>
      <w:r w:rsidRPr="00AC7608">
        <w:rPr>
          <w:rFonts w:ascii="Arial" w:eastAsiaTheme="minorEastAsia" w:hAnsi="Arial" w:cs="Arial"/>
          <w:b/>
          <w:lang w:eastAsia="sl-SI"/>
        </w:rPr>
        <w:t>obrazec BON-2</w:t>
      </w:r>
      <w:r w:rsidRPr="00AC7608">
        <w:rPr>
          <w:rFonts w:ascii="Arial" w:eastAsiaTheme="minorEastAsia" w:hAnsi="Arial" w:cs="Arial"/>
          <w:lang w:eastAsia="sl-SI"/>
        </w:rPr>
        <w:t>. Potrdila oz. obrazec BON-2 ne smejo biti starejši od 30 dni od datuma, ki je določen kot skrajni rok za oddajo ponudbe.</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rPr>
          <w:rFonts w:ascii="Arial" w:eastAsiaTheme="minorEastAsia" w:hAnsi="Arial" w:cs="Arial"/>
          <w:lang w:eastAsia="zh-CN"/>
        </w:rPr>
      </w:pPr>
      <w:r w:rsidRPr="00AC7608">
        <w:rPr>
          <w:rFonts w:ascii="Arial" w:eastAsiaTheme="minorEastAsia" w:hAnsi="Arial" w:cs="Arial"/>
          <w:lang w:eastAsia="zh-CN"/>
        </w:rPr>
        <w:br w:type="page"/>
      </w:r>
    </w:p>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37" w:name="_Toc166620"/>
      <w:bookmarkStart w:id="38" w:name="_Toc119392723"/>
      <w:r w:rsidRPr="00AC7608">
        <w:rPr>
          <w:rFonts w:ascii="Arial" w:eastAsiaTheme="minorEastAsia" w:hAnsi="Arial" w:cs="Arial"/>
          <w:b/>
          <w:i/>
          <w:iCs/>
        </w:rPr>
        <w:lastRenderedPageBreak/>
        <w:t>Priloga št. 5</w:t>
      </w:r>
      <w:bookmarkEnd w:id="37"/>
      <w:bookmarkEnd w:id="38"/>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39" w:name="_Toc166621"/>
      <w:bookmarkStart w:id="40" w:name="_Toc119392724"/>
      <w:r w:rsidRPr="00AC7608">
        <w:rPr>
          <w:rFonts w:ascii="Arial" w:eastAsiaTheme="minorEastAsia" w:hAnsi="Arial" w:cs="Arial"/>
          <w:b/>
          <w:bCs/>
          <w:i/>
          <w:iCs/>
          <w:spacing w:val="20"/>
          <w:lang w:eastAsia="zh-CN"/>
        </w:rPr>
        <w:t>IZJAVA PONUDNIKA</w:t>
      </w:r>
      <w:bookmarkEnd w:id="39"/>
      <w:bookmarkEnd w:id="40"/>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_______________/2022,</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pacing w:after="0" w:line="276" w:lineRule="auto"/>
        <w:jc w:val="center"/>
        <w:rPr>
          <w:rFonts w:ascii="Arial" w:eastAsiaTheme="minorEastAsia" w:hAnsi="Arial" w:cs="Arial"/>
          <w:b/>
          <w:lang w:eastAsia="sl-SI"/>
        </w:rPr>
      </w:pPr>
      <w:r w:rsidRPr="00AC7608">
        <w:rPr>
          <w:rFonts w:ascii="Arial" w:eastAsiaTheme="minorEastAsia" w:hAnsi="Arial" w:cs="Arial"/>
          <w:b/>
          <w:lang w:eastAsia="sl-SI"/>
        </w:rPr>
        <w:t>izjavljamo, da</w:t>
      </w:r>
    </w:p>
    <w:p w:rsidR="00E07937" w:rsidRPr="00AC7608" w:rsidRDefault="00E07937" w:rsidP="00E07937">
      <w:pPr>
        <w:spacing w:after="0" w:line="276" w:lineRule="auto"/>
        <w:jc w:val="both"/>
        <w:rPr>
          <w:rFonts w:ascii="Arial" w:eastAsiaTheme="minorEastAsia" w:hAnsi="Arial" w:cs="Arial"/>
          <w:lang w:eastAsia="sl-SI"/>
        </w:rPr>
      </w:pPr>
    </w:p>
    <w:p w:rsidR="00E07937" w:rsidRPr="00AC7608" w:rsidRDefault="00E07937" w:rsidP="00E07937">
      <w:pPr>
        <w:numPr>
          <w:ilvl w:val="0"/>
          <w:numId w:val="1"/>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bomo neprekinjeno ves čas trajanja pogodbe, pod pogoji in na način kot je  naveden v razpisni dokumentaciji dobavljali električno energijo;</w:t>
      </w:r>
    </w:p>
    <w:p w:rsidR="00E07937" w:rsidRPr="00AC7608" w:rsidRDefault="00E07937" w:rsidP="00E07937">
      <w:pPr>
        <w:numPr>
          <w:ilvl w:val="0"/>
          <w:numId w:val="1"/>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bomo zagotavljali potrebne količine električne energije;</w:t>
      </w:r>
    </w:p>
    <w:p w:rsidR="00E07937" w:rsidRPr="00AC7608" w:rsidRDefault="00E07937" w:rsidP="00E07937">
      <w:pPr>
        <w:numPr>
          <w:ilvl w:val="0"/>
          <w:numId w:val="1"/>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bomo v primeru, da naročnik potrebuje dobavo na nova odjemna mesta, zagotavljali neprekinjeno dobavo tudi na nova odjemna mesta, in sicer po cenah, ki veljajo za preostala odjemna mesta.</w:t>
      </w:r>
    </w:p>
    <w:p w:rsidR="00E07937" w:rsidRPr="00AC7608" w:rsidRDefault="00E07937" w:rsidP="00E07937">
      <w:pPr>
        <w:spacing w:after="0" w:line="276" w:lineRule="auto"/>
        <w:rPr>
          <w:rFonts w:ascii="Arial" w:eastAsiaTheme="minorEastAsia" w:hAnsi="Arial" w:cs="Arial"/>
          <w:lang w:eastAsia="sl-SI"/>
        </w:rPr>
      </w:pPr>
    </w:p>
    <w:p w:rsidR="00E07937" w:rsidRPr="00AC7608" w:rsidRDefault="00E07937" w:rsidP="00E07937">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07937" w:rsidRPr="00AC7608" w:rsidTr="008960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tc>
      </w:tr>
    </w:tbl>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rPr>
          <w:rFonts w:ascii="Arial" w:eastAsiaTheme="minorEastAsia" w:hAnsi="Arial" w:cs="Arial"/>
          <w:lang w:eastAsia="zh-CN"/>
        </w:rPr>
      </w:pPr>
      <w:r w:rsidRPr="00AC7608">
        <w:rPr>
          <w:rFonts w:ascii="Arial" w:eastAsiaTheme="minorEastAsia" w:hAnsi="Arial" w:cs="Arial"/>
          <w:lang w:eastAsia="zh-CN"/>
        </w:rPr>
        <w:br w:type="page"/>
      </w:r>
    </w:p>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41" w:name="_Toc166622"/>
      <w:bookmarkStart w:id="42" w:name="_Toc119392725"/>
      <w:bookmarkStart w:id="43" w:name="_Toc505506278"/>
      <w:r w:rsidRPr="00AC7608">
        <w:rPr>
          <w:rFonts w:ascii="Arial" w:eastAsiaTheme="minorEastAsia" w:hAnsi="Arial" w:cs="Arial"/>
          <w:b/>
          <w:i/>
          <w:iCs/>
        </w:rPr>
        <w:lastRenderedPageBreak/>
        <w:t>Priloga št. 6</w:t>
      </w:r>
      <w:bookmarkEnd w:id="41"/>
      <w:bookmarkEnd w:id="42"/>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44" w:name="_Toc166623"/>
      <w:bookmarkStart w:id="45" w:name="_Toc119392726"/>
      <w:r w:rsidRPr="00AC7608">
        <w:rPr>
          <w:rFonts w:ascii="Arial" w:eastAsiaTheme="minorEastAsia" w:hAnsi="Arial" w:cs="Arial"/>
          <w:b/>
          <w:bCs/>
          <w:i/>
          <w:iCs/>
          <w:spacing w:val="20"/>
          <w:lang w:eastAsia="zh-CN"/>
        </w:rPr>
        <w:t>IZJAVA PONUDNIKA</w:t>
      </w:r>
      <w:bookmarkEnd w:id="44"/>
      <w:bookmarkEnd w:id="45"/>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_______________/2022,</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AC7608">
        <w:rPr>
          <w:rFonts w:ascii="Arial" w:eastAsiaTheme="minorEastAsia" w:hAnsi="Arial" w:cs="Arial"/>
          <w:b/>
          <w:kern w:val="3"/>
          <w:u w:val="single"/>
          <w:lang w:eastAsia="zh-CN"/>
        </w:rPr>
        <w:t xml:space="preserve">zagotavljamo, da </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numPr>
          <w:ilvl w:val="0"/>
          <w:numId w:val="3"/>
        </w:numPr>
        <w:spacing w:after="0" w:line="276" w:lineRule="auto"/>
        <w:jc w:val="both"/>
        <w:rPr>
          <w:rFonts w:ascii="Arial" w:eastAsiaTheme="minorEastAsia" w:hAnsi="Arial" w:cs="Arial"/>
          <w:color w:val="000000"/>
        </w:rPr>
      </w:pPr>
      <w:r w:rsidRPr="00AC7608">
        <w:rPr>
          <w:rFonts w:ascii="Arial" w:eastAsiaTheme="minorEastAsia" w:hAnsi="Arial" w:cs="Arial"/>
          <w:color w:val="000000"/>
        </w:rPr>
        <w:t>strokovno in kvalitetno izpolnjujemo obveznosti iz prejšnjih pogodb o dobavi električne energije, ki so bile sklenjene v zadnjih treh letih pred rokom za oddajo ponudb.</w:t>
      </w:r>
    </w:p>
    <w:p w:rsidR="00E07937" w:rsidRPr="00AC7608" w:rsidRDefault="00E07937" w:rsidP="00E07937">
      <w:pPr>
        <w:spacing w:after="0" w:line="276" w:lineRule="auto"/>
        <w:rPr>
          <w:rFonts w:ascii="Arial" w:eastAsiaTheme="minorEastAsia" w:hAnsi="Arial" w:cs="Arial"/>
          <w:lang w:eastAsia="sl-SI"/>
        </w:rPr>
      </w:pPr>
    </w:p>
    <w:p w:rsidR="00E07937" w:rsidRPr="00AC7608" w:rsidRDefault="00E07937" w:rsidP="00E07937">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07937" w:rsidRPr="00AC7608" w:rsidTr="008960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tc>
      </w:tr>
      <w:bookmarkEnd w:id="43"/>
    </w:tbl>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rPr>
          <w:rFonts w:ascii="Arial" w:eastAsiaTheme="minorEastAsia" w:hAnsi="Arial" w:cs="Arial"/>
          <w:lang w:eastAsia="zh-CN"/>
        </w:rPr>
      </w:pPr>
      <w:r w:rsidRPr="00AC7608">
        <w:rPr>
          <w:rFonts w:ascii="Arial" w:eastAsiaTheme="minorEastAsia" w:hAnsi="Arial" w:cs="Arial"/>
          <w:lang w:eastAsia="zh-CN"/>
        </w:rPr>
        <w:br w:type="page"/>
      </w:r>
    </w:p>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46" w:name="_Toc166624"/>
      <w:bookmarkStart w:id="47" w:name="_Toc119392727"/>
      <w:r w:rsidRPr="00AC7608">
        <w:rPr>
          <w:rFonts w:ascii="Arial" w:eastAsiaTheme="minorEastAsia" w:hAnsi="Arial" w:cs="Arial"/>
          <w:b/>
          <w:i/>
          <w:iCs/>
        </w:rPr>
        <w:lastRenderedPageBreak/>
        <w:t>PRILOGA št. 7</w:t>
      </w:r>
      <w:bookmarkEnd w:id="46"/>
      <w:bookmarkEnd w:id="47"/>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48" w:name="_Toc166625"/>
      <w:bookmarkStart w:id="49" w:name="_Toc119392728"/>
      <w:r w:rsidRPr="00AC7608">
        <w:rPr>
          <w:rFonts w:ascii="Arial" w:eastAsiaTheme="minorEastAsia" w:hAnsi="Arial" w:cs="Arial"/>
          <w:b/>
          <w:bCs/>
          <w:i/>
          <w:iCs/>
          <w:spacing w:val="20"/>
          <w:lang w:eastAsia="zh-CN"/>
        </w:rPr>
        <w:t>IZJAVA PONUDNIKA O SPOŠTOVANJU ZAHTEV UREDBE O ZELENEM JAVNEM NAROČANJU</w:t>
      </w:r>
      <w:bookmarkEnd w:id="48"/>
      <w:bookmarkEnd w:id="49"/>
      <w:r w:rsidRPr="00AC7608">
        <w:rPr>
          <w:rFonts w:ascii="Arial" w:eastAsiaTheme="minorEastAsia" w:hAnsi="Arial" w:cs="Arial"/>
          <w:b/>
          <w:bCs/>
          <w:i/>
          <w:iCs/>
          <w:spacing w:val="20"/>
          <w:lang w:eastAsia="zh-CN"/>
        </w:rPr>
        <w:t xml:space="preserve"> </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_______________/2022,</w:t>
      </w: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kern w:val="3"/>
          <w:u w:val="single"/>
          <w:lang w:eastAsia="zh-CN"/>
        </w:rPr>
      </w:pP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AC7608">
        <w:rPr>
          <w:rFonts w:ascii="Arial" w:eastAsiaTheme="minorEastAsia" w:hAnsi="Arial" w:cs="Arial"/>
          <w:b/>
          <w:kern w:val="3"/>
          <w:u w:val="single"/>
          <w:lang w:eastAsia="zh-CN"/>
        </w:rPr>
        <w:t>Izjavljamo, da:</w:t>
      </w: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E07937">
      <w:pPr>
        <w:numPr>
          <w:ilvl w:val="0"/>
          <w:numId w:val="3"/>
        </w:numPr>
        <w:spacing w:after="0" w:line="276" w:lineRule="auto"/>
        <w:jc w:val="both"/>
        <w:rPr>
          <w:rFonts w:ascii="Arial" w:eastAsiaTheme="minorEastAsia" w:hAnsi="Arial" w:cs="Arial"/>
          <w:color w:val="000000"/>
        </w:rPr>
      </w:pPr>
      <w:r w:rsidRPr="00AC7608">
        <w:rPr>
          <w:rFonts w:ascii="Arial" w:eastAsiaTheme="minorEastAsia" w:hAnsi="Arial" w:cs="Arial"/>
          <w:color w:val="000000"/>
        </w:rPr>
        <w:t xml:space="preserve">bomo najmanj 50 % </w:t>
      </w:r>
      <w:r w:rsidRPr="00AC7608">
        <w:rPr>
          <w:rFonts w:ascii="Arial" w:eastAsiaTheme="minorEastAsia" w:hAnsi="Arial" w:cs="Arial"/>
          <w:color w:val="000000"/>
          <w:shd w:val="clear" w:color="auto" w:fill="FFFFFF"/>
        </w:rPr>
        <w:t>električne energije pridobili iz obnovljivih virov oziroma soproizvodnje električne energije z visokim izkoristkom;</w:t>
      </w:r>
    </w:p>
    <w:p w:rsidR="00E07937" w:rsidRPr="00AC7608" w:rsidRDefault="00E07937" w:rsidP="00E07937">
      <w:pPr>
        <w:numPr>
          <w:ilvl w:val="0"/>
          <w:numId w:val="3"/>
        </w:numPr>
        <w:spacing w:after="0" w:line="276" w:lineRule="auto"/>
        <w:jc w:val="both"/>
        <w:rPr>
          <w:rFonts w:ascii="Arial" w:eastAsiaTheme="minorEastAsia" w:hAnsi="Arial" w:cs="Arial"/>
          <w:color w:val="000000"/>
          <w:lang w:eastAsia="zh-CN"/>
        </w:rPr>
      </w:pPr>
      <w:r w:rsidRPr="00AC7608">
        <w:rPr>
          <w:rFonts w:ascii="Arial" w:eastAsiaTheme="minorEastAsia" w:hAnsi="Arial" w:cs="Arial"/>
          <w:color w:val="000000"/>
          <w:lang w:eastAsia="zh-CN"/>
        </w:rPr>
        <w:t>bomo po preteku</w:t>
      </w:r>
      <w:r w:rsidRPr="00AC7608">
        <w:t xml:space="preserve"> </w:t>
      </w:r>
      <w:r w:rsidRPr="00AC7608">
        <w:rPr>
          <w:rFonts w:ascii="Arial" w:eastAsiaTheme="minorEastAsia" w:hAnsi="Arial" w:cs="Arial"/>
          <w:color w:val="000000"/>
          <w:lang w:eastAsia="zh-CN"/>
        </w:rPr>
        <w:t>obdobja veljavnosti pogodbe o dobavi električne energije na račun naročnika unovčili ustrezno količino potrdil o izvoru električne energije, ki jih izda državni ali regionalni organ ali neodvisna organizacija, pooblaščena za izdajo teh potrdil.</w:t>
      </w: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07937" w:rsidRPr="00AC7608" w:rsidTr="008960EF">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p w:rsidR="00E07937" w:rsidRPr="00AC7608" w:rsidRDefault="00E07937" w:rsidP="008960EF">
            <w:pPr>
              <w:suppressAutoHyphens/>
              <w:autoSpaceDN w:val="0"/>
              <w:spacing w:after="0" w:line="276" w:lineRule="auto"/>
              <w:ind w:right="6"/>
              <w:jc w:val="center"/>
              <w:textAlignment w:val="baseline"/>
              <w:rPr>
                <w:rFonts w:ascii="Arial" w:eastAsiaTheme="minorEastAsia" w:hAnsi="Arial" w:cs="Arial"/>
                <w:kern w:val="3"/>
                <w:lang w:eastAsia="zh-CN"/>
              </w:rPr>
            </w:pPr>
          </w:p>
        </w:tc>
      </w:tr>
    </w:tbl>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rPr>
          <w:rFonts w:ascii="Arial" w:eastAsiaTheme="minorEastAsia" w:hAnsi="Arial" w:cs="Arial"/>
          <w:lang w:eastAsia="zh-CN"/>
        </w:rPr>
      </w:pPr>
      <w:r w:rsidRPr="00AC7608">
        <w:rPr>
          <w:rFonts w:ascii="Arial" w:eastAsiaTheme="minorEastAsia" w:hAnsi="Arial" w:cs="Arial"/>
          <w:lang w:eastAsia="zh-CN"/>
        </w:rPr>
        <w:br w:type="page"/>
      </w:r>
    </w:p>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50" w:name="_Toc166626"/>
      <w:bookmarkStart w:id="51" w:name="_Toc119392729"/>
      <w:r w:rsidRPr="00AC7608">
        <w:rPr>
          <w:rFonts w:ascii="Arial" w:eastAsiaTheme="minorEastAsia" w:hAnsi="Arial" w:cs="Arial"/>
          <w:b/>
          <w:iCs/>
        </w:rPr>
        <w:lastRenderedPageBreak/>
        <w:t>PRILOGA št. 8</w:t>
      </w:r>
      <w:bookmarkEnd w:id="50"/>
      <w:bookmarkEnd w:id="51"/>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52" w:name="_Toc458512816"/>
      <w:bookmarkStart w:id="53" w:name="_Toc514157700"/>
      <w:bookmarkStart w:id="54" w:name="_Toc166627"/>
      <w:bookmarkStart w:id="55" w:name="_Toc119392730"/>
      <w:r w:rsidRPr="00AC7608">
        <w:rPr>
          <w:rFonts w:ascii="Arial" w:eastAsiaTheme="minorEastAsia" w:hAnsi="Arial" w:cs="Arial"/>
          <w:b/>
          <w:bCs/>
          <w:i/>
          <w:iCs/>
          <w:spacing w:val="20"/>
          <w:lang w:eastAsia="zh-CN"/>
        </w:rPr>
        <w:t>IZJAVA PONUDNIKA O PREDLOŽITVI FINANČEGA ZAVAROVANJA ZA DOBRO IZVEDBO</w:t>
      </w:r>
      <w:bookmarkEnd w:id="52"/>
      <w:bookmarkEnd w:id="53"/>
      <w:bookmarkEnd w:id="54"/>
      <w:bookmarkEnd w:id="55"/>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_______________/2022,</w:t>
      </w:r>
    </w:p>
    <w:p w:rsidR="00E07937" w:rsidRPr="00AC7608" w:rsidRDefault="00E07937" w:rsidP="00E07937">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se zavezujemo, da bomo v 10 (desetih) dneh po podpisu pogodbe za izvedbo javnega naročila »Dobava električne energije pridobljene iz obnovljivih virov oziroma soproizvodnje električne energije z visokim izkoristkom« naročniku predložil pet (5) bianko menic z menično izjavo in pooblastilom za izplačilo menice ter klavzulo »brez protesta« kot zavarovanje za dobro izvedbo pogodbenih obveznosti po spodaj navedenem vzorcu menične izjave.</w:t>
      </w:r>
    </w:p>
    <w:p w:rsidR="00E07937" w:rsidRPr="00AC7608" w:rsidRDefault="00E07937" w:rsidP="00E07937">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07937" w:rsidRPr="00AC7608" w:rsidTr="008960EF">
        <w:tc>
          <w:tcPr>
            <w:tcW w:w="4643" w:type="dxa"/>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 in datum:</w:t>
            </w:r>
          </w:p>
        </w:tc>
        <w:tc>
          <w:tcPr>
            <w:tcW w:w="4643" w:type="dxa"/>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Elektronski podpis:</w:t>
            </w: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pacing w:after="0" w:line="276" w:lineRule="auto"/>
        <w:rPr>
          <w:rFonts w:ascii="Arial" w:eastAsiaTheme="minorEastAsia" w:hAnsi="Arial" w:cs="Arial"/>
          <w:b/>
          <w:bCs/>
          <w:i/>
          <w:lang w:eastAsia="sl-SI"/>
        </w:rPr>
      </w:pPr>
    </w:p>
    <w:p w:rsidR="00E07937" w:rsidRPr="00AC7608" w:rsidRDefault="00E07937" w:rsidP="00E07937">
      <w:pPr>
        <w:spacing w:after="0" w:line="276" w:lineRule="auto"/>
        <w:jc w:val="both"/>
        <w:rPr>
          <w:rFonts w:ascii="Arial" w:eastAsiaTheme="minorEastAsia" w:hAnsi="Arial" w:cs="Arial"/>
          <w:lang w:eastAsia="sl-SI"/>
        </w:rPr>
      </w:pPr>
      <w:r w:rsidRPr="00AC7608">
        <w:rPr>
          <w:rFonts w:ascii="Arial" w:eastAsiaTheme="minorEastAsia" w:hAnsi="Arial" w:cs="Arial"/>
          <w:b/>
          <w:bCs/>
          <w:i/>
          <w:lang w:eastAsia="sl-SI"/>
        </w:rPr>
        <w:t xml:space="preserve">Navodilo: </w:t>
      </w:r>
      <w:r w:rsidRPr="00AC7608">
        <w:rPr>
          <w:rFonts w:ascii="Arial" w:eastAsiaTheme="minorEastAsia" w:hAnsi="Arial" w:cs="Arial"/>
          <w:i/>
          <w:lang w:eastAsia="sl-SI"/>
        </w:rPr>
        <w:t>V primeru podpisa več zakonitih zastopnikov izvajalec besedilo menične izjave prilagodi številu podpisov zakonitih zastopnikov.</w:t>
      </w:r>
    </w:p>
    <w:p w:rsidR="00E07937" w:rsidRPr="00AC7608" w:rsidRDefault="00E07937" w:rsidP="00E07937">
      <w:pPr>
        <w:spacing w:after="0" w:line="276" w:lineRule="auto"/>
        <w:rPr>
          <w:rFonts w:ascii="Arial" w:eastAsiaTheme="minorEastAsia" w:hAnsi="Arial" w:cs="Arial"/>
          <w:lang w:eastAsia="sl-SI"/>
        </w:rPr>
      </w:pPr>
      <w:r w:rsidRPr="00AC7608">
        <w:rPr>
          <w:rFonts w:ascii="Arial" w:eastAsiaTheme="minorEastAsia" w:hAnsi="Arial" w:cs="Arial"/>
          <w:lang w:eastAsia="sl-SI"/>
        </w:rPr>
        <w:t>__________________________________________________________________________</w:t>
      </w:r>
    </w:p>
    <w:p w:rsidR="00E07937" w:rsidRPr="00AC7608" w:rsidRDefault="00E07937" w:rsidP="00E07937">
      <w:pPr>
        <w:spacing w:after="0" w:line="276" w:lineRule="auto"/>
        <w:rPr>
          <w:rFonts w:ascii="Arial" w:eastAsiaTheme="minorEastAsia" w:hAnsi="Arial" w:cs="Arial"/>
          <w:lang w:eastAsia="sl-SI"/>
        </w:rPr>
      </w:pPr>
    </w:p>
    <w:p w:rsidR="00E07937" w:rsidRPr="00AC7608" w:rsidRDefault="00E07937" w:rsidP="00E07937">
      <w:pPr>
        <w:spacing w:after="0" w:line="276" w:lineRule="auto"/>
        <w:rPr>
          <w:rFonts w:ascii="Arial" w:eastAsiaTheme="minorEastAsia" w:hAnsi="Arial" w:cs="Arial"/>
          <w:i/>
          <w:lang w:eastAsia="sl-SI"/>
        </w:rPr>
      </w:pPr>
      <w:r w:rsidRPr="00AC7608">
        <w:rPr>
          <w:rFonts w:ascii="Arial" w:eastAsiaTheme="minorEastAsia" w:hAnsi="Arial" w:cs="Arial"/>
          <w:i/>
          <w:lang w:eastAsia="sl-SI"/>
        </w:rPr>
        <w:t>…………………………</w:t>
      </w:r>
      <w:r w:rsidRPr="00AC7608">
        <w:rPr>
          <w:rFonts w:ascii="Arial" w:eastAsiaTheme="minorEastAsia" w:hAnsi="Arial" w:cs="Arial"/>
          <w:i/>
          <w:lang w:eastAsia="sl-SI"/>
        </w:rPr>
        <w:tab/>
        <w:t xml:space="preserve">                                        </w:t>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p>
    <w:p w:rsidR="00E07937" w:rsidRPr="00AC7608" w:rsidRDefault="00E07937" w:rsidP="00E07937">
      <w:pPr>
        <w:spacing w:after="0" w:line="276" w:lineRule="auto"/>
        <w:rPr>
          <w:rFonts w:ascii="Arial" w:eastAsiaTheme="minorEastAsia" w:hAnsi="Arial" w:cs="Arial"/>
          <w:i/>
          <w:lang w:eastAsia="sl-SI"/>
        </w:rPr>
      </w:pPr>
      <w:r w:rsidRPr="00AC7608">
        <w:rPr>
          <w:rFonts w:ascii="Arial" w:eastAsiaTheme="minorEastAsia" w:hAnsi="Arial" w:cs="Arial"/>
          <w:i/>
          <w:lang w:eastAsia="sl-SI"/>
        </w:rPr>
        <w:t>Kraj in datum:,___________</w:t>
      </w:r>
    </w:p>
    <w:p w:rsidR="00E07937" w:rsidRPr="00AC7608" w:rsidRDefault="00E07937" w:rsidP="00E07937">
      <w:pPr>
        <w:spacing w:after="0" w:line="276" w:lineRule="auto"/>
        <w:rPr>
          <w:rFonts w:ascii="Arial" w:eastAsiaTheme="minorEastAsia" w:hAnsi="Arial" w:cs="Arial"/>
          <w:i/>
          <w:lang w:eastAsia="sl-SI"/>
        </w:rPr>
      </w:pPr>
      <w:r w:rsidRPr="00AC7608">
        <w:rPr>
          <w:rFonts w:ascii="Arial" w:eastAsiaTheme="minorEastAsia" w:hAnsi="Arial" w:cs="Arial"/>
          <w:i/>
          <w:lang w:eastAsia="sl-SI"/>
        </w:rPr>
        <w:t>………………………….</w:t>
      </w:r>
    </w:p>
    <w:p w:rsidR="00E07937" w:rsidRPr="00AC7608" w:rsidRDefault="00E07937" w:rsidP="00E07937">
      <w:pPr>
        <w:spacing w:after="0" w:line="276" w:lineRule="auto"/>
        <w:rPr>
          <w:rFonts w:ascii="Arial" w:eastAsiaTheme="minorEastAsia" w:hAnsi="Arial" w:cs="Arial"/>
          <w:i/>
          <w:lang w:eastAsia="sl-SI"/>
        </w:rPr>
      </w:pPr>
    </w:p>
    <w:p w:rsidR="00E07937" w:rsidRPr="00AC7608" w:rsidRDefault="00E07937" w:rsidP="00E07937">
      <w:pPr>
        <w:spacing w:after="0" w:line="276" w:lineRule="auto"/>
        <w:rPr>
          <w:rFonts w:ascii="Arial" w:eastAsiaTheme="minorEastAsia" w:hAnsi="Arial" w:cs="Arial"/>
          <w:i/>
          <w:lang w:eastAsia="sl-SI"/>
        </w:rPr>
      </w:pPr>
      <w:r w:rsidRPr="00AC7608">
        <w:rPr>
          <w:rFonts w:ascii="Arial" w:eastAsiaTheme="minorEastAsia" w:hAnsi="Arial" w:cs="Arial"/>
          <w:i/>
          <w:lang w:eastAsia="sl-SI"/>
        </w:rPr>
        <w:t>(izvajalec / izdajatelj menic)</w:t>
      </w:r>
    </w:p>
    <w:p w:rsidR="00E07937" w:rsidRPr="00AC7608" w:rsidRDefault="00E07937" w:rsidP="00E07937">
      <w:pPr>
        <w:spacing w:after="0" w:line="276" w:lineRule="auto"/>
        <w:rPr>
          <w:rFonts w:ascii="Arial" w:eastAsiaTheme="minorEastAsia" w:hAnsi="Arial" w:cs="Arial"/>
          <w:i/>
          <w:lang w:eastAsia="sl-SI"/>
        </w:rPr>
      </w:pPr>
    </w:p>
    <w:p w:rsidR="00E07937" w:rsidRPr="00AC7608" w:rsidRDefault="00E07937" w:rsidP="00E07937">
      <w:pPr>
        <w:spacing w:after="0" w:line="276" w:lineRule="auto"/>
        <w:rPr>
          <w:rFonts w:ascii="Arial" w:eastAsiaTheme="minorEastAsia" w:hAnsi="Arial" w:cs="Arial"/>
          <w:i/>
          <w:lang w:eastAsia="sl-SI"/>
        </w:rPr>
      </w:pPr>
      <w:r w:rsidRPr="00AC7608">
        <w:rPr>
          <w:rFonts w:ascii="Arial" w:eastAsiaTheme="minorEastAsia" w:hAnsi="Arial" w:cs="Arial"/>
          <w:i/>
          <w:lang w:eastAsia="sl-SI"/>
        </w:rPr>
        <w:t>ID-št. za DDV: …………….</w:t>
      </w:r>
    </w:p>
    <w:p w:rsidR="00E07937" w:rsidRPr="00AC7608" w:rsidRDefault="00E07937" w:rsidP="00E07937">
      <w:pPr>
        <w:spacing w:after="0" w:line="276" w:lineRule="auto"/>
        <w:rPr>
          <w:rFonts w:ascii="Arial" w:eastAsiaTheme="minorEastAsia" w:hAnsi="Arial" w:cs="Arial"/>
          <w:i/>
          <w:lang w:eastAsia="sl-SI"/>
        </w:rPr>
      </w:pPr>
    </w:p>
    <w:p w:rsidR="00E07937" w:rsidRPr="00AC7608" w:rsidRDefault="00E07937" w:rsidP="00E07937">
      <w:pPr>
        <w:spacing w:after="0" w:line="276" w:lineRule="auto"/>
        <w:rPr>
          <w:rFonts w:ascii="Arial" w:eastAsiaTheme="minorEastAsia" w:hAnsi="Arial" w:cs="Arial"/>
          <w:i/>
          <w:lang w:eastAsia="sl-SI"/>
        </w:rPr>
      </w:pPr>
    </w:p>
    <w:p w:rsidR="00E07937" w:rsidRPr="00AC7608" w:rsidRDefault="00E07937" w:rsidP="00E07937">
      <w:pPr>
        <w:spacing w:after="0" w:line="276" w:lineRule="auto"/>
        <w:jc w:val="center"/>
        <w:rPr>
          <w:rFonts w:ascii="Arial" w:eastAsiaTheme="minorEastAsia" w:hAnsi="Arial" w:cs="Arial"/>
          <w:b/>
          <w:lang w:eastAsia="sl-SI"/>
        </w:rPr>
      </w:pPr>
      <w:r w:rsidRPr="00AC7608">
        <w:rPr>
          <w:rFonts w:ascii="Arial" w:eastAsiaTheme="minorEastAsia" w:hAnsi="Arial" w:cs="Arial"/>
          <w:b/>
          <w:lang w:eastAsia="sl-SI"/>
        </w:rPr>
        <w:t>MENIČNA IZJAVA</w:t>
      </w:r>
    </w:p>
    <w:p w:rsidR="00E07937" w:rsidRPr="00AC7608" w:rsidRDefault="00E07937" w:rsidP="00E07937">
      <w:pPr>
        <w:spacing w:after="0" w:line="276" w:lineRule="auto"/>
        <w:jc w:val="center"/>
        <w:rPr>
          <w:rFonts w:ascii="Arial" w:eastAsiaTheme="minorEastAsia" w:hAnsi="Arial" w:cs="Arial"/>
          <w:i/>
          <w:lang w:eastAsia="sl-SI"/>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i/>
          <w:kern w:val="3"/>
          <w:lang w:eastAsia="zh-CN"/>
        </w:rPr>
        <w:t>NACIONALNI INŠTITUT ZA BIOLOGIJO, Večna pot 111, 1000 Ljubljana (v nadaljevanju: naročnik) in …………………….(v nadaljevanju »Izvajalec/Izdajatelj menic«) sta dne ……………… sklenila Pogodbo za izvedbo</w:t>
      </w:r>
      <w:r w:rsidRPr="00AC7608">
        <w:rPr>
          <w:rFonts w:ascii="Arial" w:eastAsiaTheme="minorEastAsia" w:hAnsi="Arial" w:cs="Arial"/>
          <w:kern w:val="3"/>
          <w:lang w:eastAsia="zh-CN"/>
        </w:rPr>
        <w:t xml:space="preserve"> javnega naročila »Dobava električne energije pridobljene iz obnovljivih virov oziroma soproizvodnje električne energije z visokim izkoristkom« za obdobje __________ št. _________</w:t>
      </w:r>
      <w:r w:rsidRPr="00AC7608">
        <w:rPr>
          <w:rFonts w:ascii="Arial" w:eastAsiaTheme="minorEastAsia" w:hAnsi="Arial" w:cs="Arial"/>
          <w:i/>
          <w:kern w:val="3"/>
          <w:lang w:eastAsia="zh-CN"/>
        </w:rPr>
        <w:t xml:space="preserve"> (v nadaljevanju Pogodba). Menična izjava velja za unovčitev menic, ki so dane z namenom zavarovanja dobre izvedbe pogodbenih obveznosti izvajalca/izdajatelja menic po pogodbi.</w:t>
      </w:r>
    </w:p>
    <w:p w:rsidR="00E07937" w:rsidRPr="00AC7608" w:rsidRDefault="00E07937" w:rsidP="00E07937">
      <w:pPr>
        <w:spacing w:after="0" w:line="276" w:lineRule="auto"/>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Na podlagi Pogodbe ………….(izvajalec/izdajatelj menic) izroča naročniku pet (5) bianko menic s klavzulo »brez protesta« za zavarovanje dobre izvedbe pogodbenih obveznosti, na katerih je podpisan zakoniti zastopnik:</w:t>
      </w:r>
    </w:p>
    <w:p w:rsidR="00E07937" w:rsidRPr="00AC7608" w:rsidRDefault="00E07937" w:rsidP="00E07937">
      <w:pPr>
        <w:spacing w:after="0" w:line="276" w:lineRule="auto"/>
        <w:jc w:val="both"/>
        <w:rPr>
          <w:rFonts w:ascii="Arial" w:eastAsiaTheme="minorEastAsia" w:hAnsi="Arial" w:cs="Arial"/>
          <w:i/>
          <w:lang w:eastAsia="sl-SI"/>
        </w:rPr>
      </w:pPr>
    </w:p>
    <w:p w:rsidR="00E07937" w:rsidRPr="00AC7608" w:rsidRDefault="00E07937" w:rsidP="00E07937">
      <w:pPr>
        <w:spacing w:after="0" w:line="276" w:lineRule="auto"/>
        <w:rPr>
          <w:rFonts w:ascii="Arial" w:eastAsiaTheme="minorEastAsia" w:hAnsi="Arial" w:cs="Arial"/>
          <w:i/>
          <w:lang w:eastAsia="sl-SI"/>
        </w:rPr>
      </w:pPr>
    </w:p>
    <w:p w:rsidR="00E07937" w:rsidRPr="00AC7608" w:rsidRDefault="00E07937" w:rsidP="00E07937">
      <w:pPr>
        <w:spacing w:after="0" w:line="276" w:lineRule="auto"/>
        <w:rPr>
          <w:rFonts w:ascii="Arial" w:eastAsiaTheme="minorEastAsia" w:hAnsi="Arial" w:cs="Arial"/>
          <w:i/>
          <w:lang w:eastAsia="sl-SI"/>
        </w:rPr>
      </w:pPr>
      <w:r w:rsidRPr="00AC7608">
        <w:rPr>
          <w:rFonts w:ascii="Arial" w:eastAsiaTheme="minorEastAsia" w:hAnsi="Arial" w:cs="Arial"/>
          <w:i/>
          <w:lang w:eastAsia="sl-SI"/>
        </w:rPr>
        <w:t>priimek in ime ________kot (funkcija)____________________podpis__________________</w:t>
      </w:r>
    </w:p>
    <w:p w:rsidR="00E07937" w:rsidRPr="00AC7608" w:rsidRDefault="00E07937" w:rsidP="00E07937">
      <w:pPr>
        <w:spacing w:after="0" w:line="276" w:lineRule="auto"/>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izrecno potrjuje da je podpisnik menic pooblaščen za podpis menic in da velja to pooblastilo in podpisane menice tudi v primeru spremembe zakonitih zastopnikov izdajatelja menic.</w:t>
      </w:r>
    </w:p>
    <w:p w:rsidR="00E07937" w:rsidRPr="00AC7608" w:rsidRDefault="00E07937" w:rsidP="00E07937">
      <w:pPr>
        <w:spacing w:after="0" w:line="276" w:lineRule="auto"/>
        <w:jc w:val="both"/>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E07937" w:rsidRPr="00AC7608" w:rsidRDefault="00E07937" w:rsidP="00E07937">
      <w:pPr>
        <w:spacing w:after="0" w:line="276" w:lineRule="auto"/>
        <w:jc w:val="both"/>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E07937" w:rsidRPr="00AC7608" w:rsidRDefault="00E07937" w:rsidP="00E07937">
      <w:pPr>
        <w:spacing w:after="0" w:line="276" w:lineRule="auto"/>
        <w:jc w:val="both"/>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pooblašča naročnika, da menice domicilira pri (naziv banke)………………., ki vodi naš račun št. ……………………….., ali katerikoli drugi poslovni banki, ki v času unovčenja vodi naš račun.</w:t>
      </w:r>
    </w:p>
    <w:p w:rsidR="00E07937" w:rsidRPr="00AC7608" w:rsidRDefault="00E07937" w:rsidP="00E07937">
      <w:pPr>
        <w:spacing w:after="0" w:line="276" w:lineRule="auto"/>
        <w:jc w:val="both"/>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Spodaj podpisani zakoniti zastopnik izdajatelja menic (ime in priimek) …………………………, izjavljam, da sem pooblaščen za razpolaganje s sredstvi na računih pri poslovnih bankah ter hkrati nepreklicno in brezpogojno pooblaščam meničnega upnika NACIONALNI INŠTITUT ZA BIOLOGIJO, Večna pot 111, 1000 Ljubljana, da pri (naziv banke) ………………, ki vodi naš račun št. …………………………. ali katerihkoli drugih bankah, ki vodijo naše račune, izda nalog za prenos meničnega zneska na račun meničnega upnika NACIONALNI INŠTITUT ZA BIOLOGIJO, Večna pot 111, 1000 Ljubljana, ki bo izvršen v breme meničnega dolžnika ……………………………….</w:t>
      </w:r>
    </w:p>
    <w:p w:rsidR="00E07937" w:rsidRPr="00AC7608" w:rsidRDefault="00E07937" w:rsidP="00E07937">
      <w:pPr>
        <w:spacing w:after="0" w:line="276" w:lineRule="auto"/>
        <w:jc w:val="both"/>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Spodaj podpisani zakoniti zastopnik izdajatelja menic (ime in priimek)……………………………, izjavljam, da dajem soglasje (naziv banke) ……………………., ki vodi naš račun št. ……………………………. ali katerimkoli drugim bankam, ki vodijo naše račune, da izvršijo transakcijo v dobro meničnega upnika NACIONALNI INŠTITUT ZA BIOLOGIJO, Večna pot 111, 1000 Ljubljana in v breme kateregakoli našega računa, ne glede na sicer dogovorjene pogoje o vodenju računa.</w:t>
      </w:r>
    </w:p>
    <w:p w:rsidR="00E07937" w:rsidRPr="00AC7608" w:rsidRDefault="00E07937" w:rsidP="00E07937">
      <w:pPr>
        <w:spacing w:after="0" w:line="276" w:lineRule="auto"/>
        <w:jc w:val="both"/>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E07937" w:rsidRPr="00AC7608" w:rsidRDefault="00E07937" w:rsidP="00E07937">
      <w:pPr>
        <w:spacing w:after="0" w:line="276" w:lineRule="auto"/>
        <w:jc w:val="both"/>
        <w:rPr>
          <w:rFonts w:ascii="Arial" w:eastAsiaTheme="minorEastAsia" w:hAnsi="Arial" w:cs="Arial"/>
          <w:i/>
          <w:lang w:eastAsia="sl-SI"/>
        </w:rPr>
      </w:pP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Priloga: 5 kos bianko menic</w:t>
      </w:r>
      <w:r w:rsidRPr="00AC7608">
        <w:rPr>
          <w:rFonts w:ascii="Arial" w:eastAsiaTheme="minorEastAsia" w:hAnsi="Arial" w:cs="Arial"/>
          <w:i/>
          <w:lang w:eastAsia="sl-SI"/>
        </w:rPr>
        <w:tab/>
      </w:r>
      <w:r w:rsidRPr="00AC7608">
        <w:rPr>
          <w:rFonts w:ascii="Arial" w:eastAsiaTheme="minorEastAsia" w:hAnsi="Arial" w:cs="Arial"/>
          <w:i/>
          <w:lang w:eastAsia="sl-SI"/>
        </w:rPr>
        <w:tab/>
      </w: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p>
    <w:p w:rsidR="00E07937" w:rsidRPr="00AC7608" w:rsidRDefault="00E07937" w:rsidP="00E07937">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 xml:space="preserve"> Podpis zakonitega zastopnika:</w:t>
      </w:r>
    </w:p>
    <w:p w:rsidR="00E07937" w:rsidRPr="00AC7608" w:rsidRDefault="00E07937" w:rsidP="00E07937">
      <w:pPr>
        <w:spacing w:after="0" w:line="276" w:lineRule="auto"/>
        <w:rPr>
          <w:rFonts w:ascii="Arial" w:eastAsiaTheme="minorEastAsia" w:hAnsi="Arial" w:cs="Arial"/>
          <w:i/>
          <w:lang w:eastAsia="sl-SI"/>
        </w:rPr>
      </w:pPr>
    </w:p>
    <w:p w:rsidR="00E07937" w:rsidRPr="00AC7608" w:rsidRDefault="00E07937" w:rsidP="00E07937">
      <w:pPr>
        <w:spacing w:after="0" w:line="276" w:lineRule="auto"/>
        <w:rPr>
          <w:rFonts w:ascii="Arial" w:eastAsiaTheme="minorEastAsia" w:hAnsi="Arial" w:cs="Arial"/>
          <w:i/>
          <w:lang w:eastAsia="sl-SI"/>
        </w:rPr>
      </w:pPr>
      <w:r w:rsidRPr="00AC7608">
        <w:rPr>
          <w:rFonts w:ascii="Arial" w:eastAsiaTheme="minorEastAsia" w:hAnsi="Arial" w:cs="Arial"/>
          <w:i/>
          <w:lang w:eastAsia="sl-SI"/>
        </w:rPr>
        <w:t>(ime in priimek s tiskanimi črkami)</w:t>
      </w:r>
    </w:p>
    <w:p w:rsidR="00E07937" w:rsidRPr="00AC7608" w:rsidRDefault="00E07937" w:rsidP="00E07937">
      <w:pPr>
        <w:spacing w:after="0" w:line="276" w:lineRule="auto"/>
        <w:rPr>
          <w:rFonts w:ascii="Arial" w:eastAsiaTheme="minorEastAsia" w:hAnsi="Arial" w:cs="Arial"/>
          <w:i/>
          <w:lang w:eastAsia="sl-SI"/>
        </w:rPr>
      </w:pPr>
    </w:p>
    <w:p w:rsidR="00E07937" w:rsidRPr="00AC7608" w:rsidRDefault="00E07937" w:rsidP="00E07937">
      <w:pPr>
        <w:spacing w:after="0" w:line="276" w:lineRule="auto"/>
        <w:rPr>
          <w:rFonts w:ascii="Arial" w:eastAsiaTheme="minorEastAsia" w:hAnsi="Arial" w:cs="Arial"/>
          <w:i/>
          <w:lang w:eastAsia="sl-SI"/>
        </w:rPr>
      </w:pPr>
      <w:r w:rsidRPr="00AC7608">
        <w:rPr>
          <w:rFonts w:ascii="Arial" w:eastAsiaTheme="minorEastAsia" w:hAnsi="Arial" w:cs="Arial"/>
          <w:i/>
          <w:lang w:eastAsia="sl-SI"/>
        </w:rPr>
        <w:t xml:space="preserve"> (podpis)……………………………………..</w:t>
      </w:r>
      <w:r w:rsidRPr="00AC7608">
        <w:rPr>
          <w:rFonts w:ascii="Arial" w:eastAsiaTheme="minorEastAsia" w:hAnsi="Arial" w:cs="Arial"/>
          <w:lang w:eastAsia="zh-CN"/>
        </w:rPr>
        <w:br w:type="page"/>
      </w:r>
    </w:p>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56" w:name="_Toc166628"/>
      <w:bookmarkStart w:id="57" w:name="_Toc119392731"/>
      <w:bookmarkStart w:id="58" w:name="_Hlk114060554"/>
      <w:r w:rsidRPr="00AC7608">
        <w:rPr>
          <w:rFonts w:ascii="Arial" w:eastAsiaTheme="minorEastAsia" w:hAnsi="Arial" w:cs="Arial"/>
          <w:b/>
          <w:i/>
          <w:iCs/>
        </w:rPr>
        <w:lastRenderedPageBreak/>
        <w:t>PRILOGA št. 9</w:t>
      </w:r>
      <w:bookmarkEnd w:id="56"/>
      <w:bookmarkEnd w:id="57"/>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59" w:name="_Toc454902737"/>
      <w:bookmarkStart w:id="60" w:name="_Toc514157702"/>
      <w:bookmarkStart w:id="61" w:name="_Toc166629"/>
      <w:bookmarkStart w:id="62" w:name="_Toc119392732"/>
      <w:r w:rsidRPr="00AC7608">
        <w:rPr>
          <w:rFonts w:ascii="Arial" w:eastAsiaTheme="minorEastAsia" w:hAnsi="Arial" w:cs="Arial"/>
          <w:b/>
          <w:bCs/>
          <w:i/>
          <w:iCs/>
          <w:spacing w:val="20"/>
          <w:lang w:eastAsia="zh-CN"/>
        </w:rPr>
        <w:t xml:space="preserve">VZOREC </w:t>
      </w:r>
      <w:bookmarkEnd w:id="59"/>
      <w:bookmarkEnd w:id="60"/>
      <w:bookmarkEnd w:id="61"/>
      <w:r w:rsidRPr="00AC7608">
        <w:rPr>
          <w:rFonts w:ascii="Arial" w:eastAsiaTheme="minorEastAsia" w:hAnsi="Arial" w:cs="Arial"/>
          <w:b/>
          <w:bCs/>
          <w:i/>
          <w:iCs/>
          <w:spacing w:val="20"/>
          <w:lang w:eastAsia="zh-CN"/>
        </w:rPr>
        <w:t>OKVIRNEGA SPORAZUMA</w:t>
      </w:r>
      <w:bookmarkEnd w:id="62"/>
    </w:p>
    <w:bookmarkEnd w:id="58"/>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b/>
          <w:bCs/>
          <w:kern w:val="3"/>
          <w:lang w:eastAsia="zh-CN"/>
        </w:rPr>
      </w:pPr>
      <w:bookmarkStart w:id="63" w:name="_Hlk114060679"/>
      <w:r w:rsidRPr="00AC7608">
        <w:rPr>
          <w:rFonts w:ascii="Arial" w:eastAsiaTheme="minorEastAsia" w:hAnsi="Arial" w:cs="Arial"/>
          <w:b/>
          <w:bCs/>
          <w:kern w:val="3"/>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b/>
                <w:kern w:val="3"/>
                <w:lang w:eastAsia="zh-CN"/>
              </w:rPr>
            </w:pPr>
            <w:r w:rsidRPr="00AC7608">
              <w:rPr>
                <w:rFonts w:ascii="Arial" w:eastAsiaTheme="minorEastAsia" w:hAnsi="Arial" w:cs="Arial"/>
                <w:b/>
                <w:kern w:val="3"/>
                <w:lang w:eastAsia="zh-CN"/>
              </w:rPr>
              <w:t>NACIONALNI INŠTITUT ZA BIOLOGIJO</w:t>
            </w:r>
          </w:p>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Večna pot 111</w:t>
            </w:r>
          </w:p>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1000 Ljubljana</w:t>
            </w: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Maja Ravnikar, direktorica</w:t>
            </w: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5055784000</w:t>
            </w:r>
          </w:p>
        </w:tc>
      </w:tr>
      <w:tr w:rsidR="00E07937" w:rsidRPr="00AC7608" w:rsidTr="008960EF">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SI 83534784</w:t>
            </w: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SI56 0292 3025 3106 896, odprt pri NLB </w:t>
            </w:r>
            <w:proofErr w:type="spellStart"/>
            <w:r w:rsidRPr="00AC7608">
              <w:rPr>
                <w:rFonts w:ascii="Arial" w:eastAsiaTheme="minorEastAsia" w:hAnsi="Arial" w:cs="Arial"/>
                <w:kern w:val="3"/>
                <w:lang w:eastAsia="zh-CN"/>
              </w:rPr>
              <w:t>d.d</w:t>
            </w:r>
            <w:proofErr w:type="spellEnd"/>
            <w:r w:rsidRPr="00AC7608">
              <w:rPr>
                <w:rFonts w:ascii="Arial" w:eastAsiaTheme="minorEastAsia" w:hAnsi="Arial" w:cs="Arial"/>
                <w:kern w:val="3"/>
                <w:lang w:eastAsia="zh-CN"/>
              </w:rPr>
              <w:t>.</w:t>
            </w: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 (v nadaljevanju: naročnik)</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in</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GOSPODARSKI SUBJEKT:</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nadaljevanju: izvajalec)</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sklepata naslednji</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OKVIRNI SPORAZUM št. ____________</w:t>
      </w: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za »DOBAVA ELEKTRIČNE ENERGIJE PRIDOBLJENE IZ OBNOVLJIVIH VIROV OZIROMA SOPROIZVODNJE ELEKTRIČNE ENERGIJE Z VISOKIM IZKORISTKOM«</w:t>
      </w:r>
    </w:p>
    <w:bookmarkEnd w:id="63"/>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spacing w:after="0" w:line="276" w:lineRule="auto"/>
        <w:rPr>
          <w:rFonts w:ascii="Arial" w:eastAsiaTheme="minorEastAsia" w:hAnsi="Arial" w:cs="Arial"/>
          <w:b/>
          <w:bCs/>
          <w:lang w:eastAsia="zh-CN"/>
        </w:rPr>
      </w:pP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uvodoma ugotavljata:</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je naročnik izvedel postopek oddaje javnega naročila »Dobava električne energije pridobljene iz obnovljivih virov oziroma soproizvodnje električne energije z visokim izkoristkom« po odprtem postopku s sklenitvijo okvirnega sporazuma v skladu s 40. in 48. členom ZJN-3, ki je bil objavljen na portalu javnih naročil dne ____________pod številko objave _____________ in v Uradnem listu EU pod št. objave _________________.</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 da se okvirni sporazum sklepa na podlagi v prejšnji alineji izvedenega postopka in odločitve naročnika o priznanju sposobnosti gospodarskemu subjektu z dne _____________;  </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 da se okvirni sporazum sklepa za obdobje do 31.12.2024;</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pogodbeni stranki sklepata okvirni sporazum z namenom določitve načina odpiranja konkurence ter določitve pogojev prodaje in nakupa električne energije;</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se pogodbeni stranki s tem okvirnim sporazumom dogovorita o načinu vključitve, spreminjanja ali izključitve merilnega mesta;</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sta seznanila zaposlene, navedene v okvirnem sporazumu, da se njihovi osebni podatki obdelujejo v skladu z 48. členom Zakona o delovnih razmerjih (Uradni list RS, št. 21/13 in ostale spremembe) in člena 6/1/b Uredbe (EU) 2016/679 Evropskega parlamenta in Sveta z dne 27. aprila 2016 o varstvu posameznikov pri obdelavi osebnih podatkov in prostem pretoku takih podatkov ter o razveljavitvi Direktive 95/46/ES (v nadaljnjem besedilu: Splošna uredba o varstvu podatkov).</w:t>
      </w:r>
    </w:p>
    <w:p w:rsidR="00E07937" w:rsidRPr="00AC7608" w:rsidRDefault="00E07937" w:rsidP="00E07937">
      <w:pPr>
        <w:spacing w:after="0" w:line="276" w:lineRule="auto"/>
        <w:ind w:left="1080"/>
        <w:contextualSpacing/>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 tem sporazumom se stranki okvirnega sporazuma dogovorita o pogojih izvajanja okvirnega sporazuma in odpiranja konkurence med gospodarskimi subjekti, ki so podpisniki okvirnega sporazuma. Sestavni del tega sporazuma so pogoji, določeni z razpisno dokumentacijo z dne _____ in ponudbena dokumentacija gospodarskega subjekta številka __________ z dne _____________.</w:t>
      </w:r>
    </w:p>
    <w:p w:rsidR="00E07937" w:rsidRPr="00AC7608" w:rsidRDefault="00E07937" w:rsidP="00E07937">
      <w:pPr>
        <w:spacing w:after="0" w:line="276" w:lineRule="auto"/>
        <w:ind w:left="2880"/>
        <w:contextualSpacing/>
        <w:rPr>
          <w:rFonts w:ascii="Arial" w:eastAsiaTheme="minorEastAsia" w:hAnsi="Arial" w:cs="Arial"/>
          <w:b/>
          <w:bCs/>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bo odprl konkurenco tako, da bo vse gospodarske subjekte, s katerimi ima naročnik sklenjen okvirni sporazum, povabil k oddaji ponudb za dobavo električne energije skladno s pogoji tega javnega naročila in veljavnimi predpisi, pri čemer delež električne energije, pridobljene iz obnovljivih virov oziroma soproizvodnje električne energije z visokim izkoristkom, znaša najmanj 50 %. </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se zavezuje naročniku, po objavi povabila in ponudbenega predračuna (Priloga št. 1A) v postopku odpiranja konkurence, posredovati ponudbo s cenami, skladno z zahtevami razpisne dokumentacije, najkasneje v roku, ki ga določi naročnik.</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prejetih ponudb bo naročnik izbral ponudnika z ekonomsko najugodnejšo ponudbo, skladno z merili iz razpisne dokumentacije, s katerim bo sklenil pogodbo za dobavo električne energije za tri (3) mesece oziroma za daljše obdobje, v kolikor naročnik v povabilu navede daljše obdobje iz razloga, ker so se razmere na trgu dobave električne energije umirile.</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si pridržuje pravico, da v času trajanja okvirnega sporazuma, spremeni dolžino obdobja, za katerega bo odpiral konkurenco iz treh mesecev na 1 leto, če se bodo razmere in cene na trgu umirile.</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Predmet javnega naročila je Dobava električne energije pridobljene iz obnovljivih virov oziroma soproizvodnje električne energije z visokim izkoristkom za naročnika na merilnih mestih, ki jih določi naročnik ob vsakem povpraševanju. Okvirni seznam merilnih mest je priloga tega sporazuma.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pPr>
      <w:r w:rsidRPr="00AC7608">
        <w:rPr>
          <w:rFonts w:ascii="Arial" w:eastAsiaTheme="minorEastAsia" w:hAnsi="Arial" w:cs="Arial"/>
          <w:lang w:eastAsia="zh-CN"/>
        </w:rPr>
        <w:t>Naročnik si pridržuje pravico do povečanja ali zmanjšanja števila merilnih mest v času dobave električne energije ter pravico spremeniti porabo na posameznem merilnem mestu zaradi morebitne spremembe v naravi dela.</w:t>
      </w:r>
      <w:r w:rsidRPr="00AC7608">
        <w:t xml:space="preserve"> </w:t>
      </w:r>
    </w:p>
    <w:p w:rsidR="00E07937" w:rsidRPr="00AC7608" w:rsidRDefault="00E07937" w:rsidP="00E07937">
      <w:pPr>
        <w:spacing w:after="0" w:line="276" w:lineRule="auto"/>
        <w:jc w:val="both"/>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primeru povečanja števila merilnih mest, se bo za dodatna merilna mesta pri obračunavanju dobavljene električne energije upoštevala cena, ki jo bo izbrani dobavitelj podal v svoji ponudbeni dokumentaciji oz. kot bo opredeljena v pogodbi. Za dodatna merilna mesta bo dobavitelj uredil vse potrebno za menjavo dobavitelja ter vključitev v bilančno skupino dobavitelja.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 prejemu naročnikovega obvestila o zmanjšanju števila merilnih mest, je dobavitelj dolžan takoj  urediti vse kar je potrebno, da bo merilno mesto izklopljeno in naročnik z njim ne bo imel več nobenih stroškov.</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Izbrani ponudnik se zavezuje naročniku dobavljati električno energijo skladno s potrebami naročnika.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Obseg nabav oziroma količine so okvirne in se v času izvajanja pogodbe lahko spremenijo. Naročnik se ne zavezuje kupiti točno določene količine. Naročnik ne odgovarja ponudniku za nedoseganje količin iz javnega naročila v primeru, da dejansko naročene količine odstopajo od količin v razpisni dokumentaciji.</w:t>
      </w: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Dobavitelj se zavezuje naročniku neprekinjeno dobavljati električno energijo v potrebnih količinah ter po predpisanih lastnostih in kakovosti.</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Dobava mora ustrezati vsem veljavnim predpisom v Republiki Sloveniji, standardom in deklarirani kvaliteti ter zahtevam naročnika, ki so bile določene v razpisni dokumentaciji.</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Cena iz ponudbe, ki jo ponudnik poda na podlagi naročnikovega odpiranja konkurence, je fiksna za obdobje, za katerega se sklepa pogodba o dobavi električne energije.</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Gospodarski subjekt in naročnik se izrecno dogovorita, da gospodarski subjekt naročniku nima pravice zaračunavati kakršnihkoli drugih storitev, blaga ali drugih uslug, ki niso določene v razpisni dokumentaciji ali tem sporazumu. </w:t>
      </w:r>
    </w:p>
    <w:p w:rsidR="00E07937" w:rsidRPr="00AC7608" w:rsidRDefault="00E07937" w:rsidP="00E07937">
      <w:pPr>
        <w:spacing w:after="0" w:line="276" w:lineRule="auto"/>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lahko v času trajanja pogodbe ponovno odpre konkurenco tudi izven obdobja, in sicer v izjemnih primerih, kot na primer prenehanje delovanja dobavitelja, stečaj dobavitelja, </w:t>
      </w:r>
      <w:proofErr w:type="spellStart"/>
      <w:r w:rsidRPr="00AC7608">
        <w:rPr>
          <w:rFonts w:ascii="Arial" w:eastAsiaTheme="minorEastAsia" w:hAnsi="Arial" w:cs="Arial"/>
          <w:lang w:eastAsia="zh-CN"/>
        </w:rPr>
        <w:t>nepodpis</w:t>
      </w:r>
      <w:proofErr w:type="spellEnd"/>
      <w:r w:rsidRPr="00AC7608">
        <w:rPr>
          <w:rFonts w:ascii="Arial" w:eastAsiaTheme="minorEastAsia" w:hAnsi="Arial" w:cs="Arial"/>
          <w:lang w:eastAsia="zh-CN"/>
        </w:rPr>
        <w:t xml:space="preserve"> pogodbe z dobaviteljem ali odstop od pogodbe in/ali okvirnega sporazuma.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je dolžan:</w:t>
      </w:r>
    </w:p>
    <w:p w:rsidR="00E07937" w:rsidRPr="00AC7608" w:rsidRDefault="00E07937" w:rsidP="00E07937">
      <w:pPr>
        <w:numPr>
          <w:ilvl w:val="0"/>
          <w:numId w:val="3"/>
        </w:numPr>
        <w:spacing w:after="0" w:line="276" w:lineRule="auto"/>
        <w:contextualSpacing/>
        <w:jc w:val="both"/>
        <w:rPr>
          <w:rFonts w:ascii="Arial" w:eastAsiaTheme="minorEastAsia" w:hAnsi="Arial" w:cs="Arial"/>
          <w:lang w:eastAsia="zh-CN"/>
        </w:rPr>
      </w:pPr>
      <w:r w:rsidRPr="00AC7608">
        <w:rPr>
          <w:rFonts w:ascii="Arial" w:eastAsiaTheme="minorEastAsia" w:hAnsi="Arial" w:cs="Arial"/>
          <w:lang w:eastAsia="zh-CN"/>
        </w:rPr>
        <w:t>odzvati se na povpraševanje naročnika in aktivno sodelovati pri odpiranju konkurence ter oddati ponudbo;</w:t>
      </w:r>
    </w:p>
    <w:p w:rsidR="00E07937" w:rsidRPr="00AC7608" w:rsidRDefault="00E07937" w:rsidP="00E07937">
      <w:pPr>
        <w:numPr>
          <w:ilvl w:val="0"/>
          <w:numId w:val="3"/>
        </w:numPr>
        <w:spacing w:after="0" w:line="276" w:lineRule="auto"/>
        <w:contextualSpacing/>
        <w:jc w:val="both"/>
        <w:rPr>
          <w:rFonts w:ascii="Arial" w:eastAsiaTheme="minorEastAsia" w:hAnsi="Arial" w:cs="Arial"/>
          <w:lang w:eastAsia="zh-CN"/>
        </w:rPr>
      </w:pPr>
      <w:r w:rsidRPr="00AC7608">
        <w:rPr>
          <w:rFonts w:ascii="Arial" w:eastAsiaTheme="minorEastAsia" w:hAnsi="Arial" w:cs="Arial"/>
          <w:lang w:eastAsia="zh-CN"/>
        </w:rPr>
        <w:t>v primeru, da bo v postopku odpiranja konkurence oddal ekonomsko najugodnejšo ponudbo in postal nov dobavitelj, za naročnika in v okviru cene, urediti vse potrebno za zamenjavo dobavitelja za vsa merilna mesta, ki jih bo sporočil naročnik, in določeno obdobje.</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Skrbnik na strani naročnika je ______.</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Skrbnik na strani gospodarskega subjekta je ___________________.</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sta sporazumni, da bosta druga drugo pisno obvestiti o morebitni zamenjavi skrbnika.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Skrbnik skrbi za nadzor nad izvajanjem krovnega okvirnega sporazuma ter mora biti dosegljiv in se odzivati v času delovnega časa naročnika ves čas trajanja </w:t>
      </w:r>
      <w:r w:rsidRPr="00AC7608">
        <w:rPr>
          <w:rFonts w:ascii="Arial" w:eastAsia="Times New Roman" w:hAnsi="Arial" w:cs="Arial"/>
          <w:color w:val="000000"/>
          <w:lang w:eastAsia="sl-SI"/>
        </w:rPr>
        <w:t>krovnega okvirnega</w:t>
      </w:r>
      <w:r w:rsidRPr="00AC7608">
        <w:rPr>
          <w:rFonts w:ascii="Arial" w:eastAsia="Times New Roman" w:hAnsi="Arial" w:cs="Arial"/>
          <w:lang w:eastAsia="sl-SI"/>
        </w:rPr>
        <w:t xml:space="preserve"> sporazuma.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ima pravico, da odstopi od okvirnega sporazuma in iz okvirnega sporazuma izključi gospodarski subjekt brez odpovednega roka z enostransko izjavo volje, ki jo vroči gospodarskemu subjektu, v naslednjih primerih:</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gospodarski subjekt ob odpiranju konkurence oz. na podlagi naročnikovega povpraševanja do roka, ki je določen s pisnim pozivom, ne predloži ponudbe za dobavo električne energije;</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gospodarski subjekt kot izbrani ponudnik v roku, ki ga je določil naročnik, ne podpiše pogodbe o dobavi električne energije;</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v kolikor je zoper gospodarski subjekt začet kakšen od postopkov po ZFPPIPP;</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je gospodarski subjekt kršil pogodbo o dobavi električne energije, ki jo je imel sklenjeno z naročnikom, do te mere, da je naročnik z njim razvezal pogodbo;</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lahko naročnik upravičeno sklepa, da je gospodarski subjekt s katerimkoli drugim gospodarskim subjektom, ki je stranka okvirnega sporazuma, sklenil dogovor, katerega cilj ali učinek je preprečevati, omejevati ali izkrivljati konkurenco;</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gospodarski subjekt krši določbe okvirnega sporazuma;</w:t>
      </w:r>
    </w:p>
    <w:p w:rsidR="00E07937" w:rsidRPr="00AC7608" w:rsidRDefault="00E07937" w:rsidP="00E07937">
      <w:pPr>
        <w:spacing w:after="0" w:line="276" w:lineRule="auto"/>
        <w:ind w:left="709" w:hanging="709"/>
        <w:jc w:val="both"/>
        <w:rPr>
          <w:rFonts w:ascii="Arial" w:eastAsiaTheme="minorEastAsia" w:hAnsi="Arial" w:cs="Arial"/>
          <w:lang w:eastAsia="zh-CN"/>
        </w:rPr>
      </w:pPr>
      <w:r w:rsidRPr="00AC7608">
        <w:rPr>
          <w:rFonts w:ascii="Arial" w:eastAsiaTheme="minorEastAsia" w:hAnsi="Arial" w:cs="Arial"/>
          <w:lang w:eastAsia="zh-CN"/>
        </w:rPr>
        <w:t>-          če je bilo javno naročilo bistveno spremenjeno, kar terja nov postopek javnega naročanja;</w:t>
      </w:r>
    </w:p>
    <w:p w:rsidR="00E07937" w:rsidRPr="00AC7608" w:rsidRDefault="00E07937" w:rsidP="00E07937">
      <w:pPr>
        <w:spacing w:after="0" w:line="276" w:lineRule="auto"/>
        <w:ind w:left="709" w:hanging="709"/>
        <w:jc w:val="both"/>
        <w:rPr>
          <w:rFonts w:ascii="Arial" w:eastAsiaTheme="minorEastAsia" w:hAnsi="Arial" w:cs="Arial"/>
          <w:lang w:eastAsia="zh-CN"/>
        </w:rPr>
      </w:pPr>
      <w:r w:rsidRPr="00AC7608">
        <w:rPr>
          <w:rFonts w:ascii="Arial" w:eastAsiaTheme="minorEastAsia" w:hAnsi="Arial" w:cs="Arial"/>
          <w:lang w:eastAsia="zh-CN"/>
        </w:rPr>
        <w:t>-           če je bil gospodarski subjekt v času priznanja sposobnosti javnega naročila v enem od položajev, zaradi katerega bi ga naročnik moral izključiti iz postopka javnega naročanja, pa s tem dejstvom naročnik ni bil seznanjen v postopku javnega naročanja;</w:t>
      </w:r>
    </w:p>
    <w:p w:rsidR="00E07937" w:rsidRPr="00AC7608" w:rsidRDefault="00E07937" w:rsidP="00E07937">
      <w:pPr>
        <w:spacing w:after="0" w:line="276" w:lineRule="auto"/>
        <w:ind w:left="709" w:hanging="709"/>
        <w:jc w:val="both"/>
        <w:rPr>
          <w:rFonts w:ascii="Arial" w:eastAsiaTheme="minorEastAsia" w:hAnsi="Arial" w:cs="Arial"/>
          <w:lang w:eastAsia="zh-CN"/>
        </w:rPr>
      </w:pPr>
      <w:r w:rsidRPr="00AC7608">
        <w:rPr>
          <w:rFonts w:ascii="Arial" w:eastAsiaTheme="minorEastAsia" w:hAnsi="Arial" w:cs="Arial"/>
          <w:lang w:eastAsia="zh-CN"/>
        </w:rPr>
        <w:t>-            če je sodišče EU ugotovilo, da je v postopku prišlo do</w:t>
      </w:r>
      <w:r w:rsidRPr="00AC7608">
        <w:t xml:space="preserve"> </w:t>
      </w:r>
      <w:r w:rsidRPr="00AC7608">
        <w:rPr>
          <w:rFonts w:ascii="Arial" w:eastAsiaTheme="minorEastAsia" w:hAnsi="Arial" w:cs="Arial"/>
          <w:lang w:eastAsia="zh-CN"/>
        </w:rPr>
        <w:t>kršitev obveznosti iz PEU, PDEU in ZJN-3.</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v primeru odstopa naročnika od okvirnega sporazuma do naročnika nima nikakršnega odškodninskega ali drugega zahtevka.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V kolikor naročnik iz okvirnega sporazuma izključi gospodarski subjekt, ta ni več povabljen k oddaji ponudbe v okviru odpiranja konkurence in nima več pravic, ki izvirajo iz tega okvirnega sporazuma.  </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b/>
          <w:bCs/>
          <w:lang w:eastAsia="zh-CN"/>
        </w:rPr>
      </w:pPr>
      <w:r w:rsidRPr="00AC7608">
        <w:rPr>
          <w:rFonts w:ascii="Arial" w:eastAsiaTheme="minorEastAsia" w:hAnsi="Arial" w:cs="Arial"/>
          <w:lang w:eastAsia="zh-CN"/>
        </w:rPr>
        <w:t>Gospodarski subjekt se obvezuje, da bo uredil vse, kar je potrebno za izvršitev tega okvirnega sporazuma in da bo ravnal s skrbnostjo dobrega gospodarja.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Pogodbeni stranki okvirnega sporazuma sta sporazumni, da začne okvirni sporazum veljati z dnem obojestranskega podpisa okvirnega sporazuma, uporablja pa se od ____________________.</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Ta okvirni sporazum je sklenjen za določen čas _______________mesecev od začetka uporabe in s potekom časa preneha veljati.</w:t>
      </w:r>
    </w:p>
    <w:p w:rsidR="00E07937" w:rsidRPr="00AC7608" w:rsidRDefault="00E07937" w:rsidP="00E07937">
      <w:pPr>
        <w:spacing w:after="0" w:line="276" w:lineRule="auto"/>
        <w:rPr>
          <w:rFonts w:ascii="Arial" w:eastAsiaTheme="minorEastAsia" w:hAnsi="Arial" w:cs="Arial"/>
          <w:b/>
          <w:bCs/>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bosta pri tolmačenju posameznih določb okvirnega sporazuma ter za ostala razmerja in vprašanja, ki niso urejena med pogodbenima strankama po tem okvirnem sporazumu, uporabljali Zakon o javnem naročanju (ZJN-3; Uradni list RS, št. 91/15 in ostale spremembe) v delu, ki ga ta zakon ne ureja, pa se dogovorita, da bosta uporabljali Obligacijski zakonik (OZ; Uradni list RS, št. 97/07 – uradno prečiščeno besedilo in ostale spremembe).</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Morebitne spore iz tega sporazuma, ki jih stranki ne bi mogli rešiti sporazumno, rešuje stvarno pristojno sodišče v Ljubljani.</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Okvirni sporazum je sestavljen in podpisan v dveh enakih izvodih, od katerih prejme vsaka stranka okvirnega sporazuma en izvod.</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Pogodba, pri kateri kdo v imenu ali na račun druge pogodbene stranke, predstavniku ali posredniku naročnika ali organizacije iz javnega sektorja obljubi, ponudi ali da kakšno nedovoljeno korist za:</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pridobitev posla ali</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za sklenitev posla pod ugodnejšimi pogoji ali</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za opustitev dolžnega nadzora nad izvajanjem pogodbenih obveznosti ali</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je nična.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3"/>
          <w:numId w:val="2"/>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Ta okvirni sporazum je sklenjen pod razveznim pogojem, ki se uresniči v primeru izpolnitve ene od naslednjih okoliščin:</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 xml:space="preserve">če bo naročnik seznanjen, da je sodišče s pravnomočno odločitvijo ugotovilo kršitev obveznosti delovne, </w:t>
      </w:r>
      <w:proofErr w:type="spellStart"/>
      <w:r w:rsidRPr="00AC7608">
        <w:rPr>
          <w:rFonts w:ascii="Arial" w:eastAsiaTheme="minorEastAsia" w:hAnsi="Arial" w:cs="Arial"/>
          <w:lang w:eastAsia="zh-CN"/>
        </w:rPr>
        <w:t>okoljske</w:t>
      </w:r>
      <w:proofErr w:type="spellEnd"/>
      <w:r w:rsidRPr="00AC7608">
        <w:rPr>
          <w:rFonts w:ascii="Arial" w:eastAsiaTheme="minorEastAsia" w:hAnsi="Arial" w:cs="Arial"/>
          <w:lang w:eastAsia="zh-CN"/>
        </w:rPr>
        <w:t xml:space="preserve"> ali socialne zakonodaje s strani izvajalca/dobavitelja ali podizvajalca ali </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w:t>
      </w:r>
      <w:r w:rsidRPr="00AC7608">
        <w:rPr>
          <w:rFonts w:ascii="Arial" w:eastAsiaTheme="minorEastAsia" w:hAnsi="Arial" w:cs="Arial"/>
          <w:lang w:eastAsia="zh-CN"/>
        </w:rPr>
        <w:lastRenderedPageBreak/>
        <w:t xml:space="preserve">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naročnik v roku 30 dni od seznanitve s kršitvijo ne začne novega postopka javnega naročila, se šteje, da je pogodba razvezana trideseti dan od seznanitve s kršitvijo.</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 dne ....................                                         V ..................., dne .....................</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NAROČNIK:</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Nacionalni inštitut za biologijo</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direktorica</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dr. Maja Ravnikar</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rPr>
          <w:rFonts w:ascii="Arial" w:eastAsiaTheme="minorEastAsia" w:hAnsi="Arial" w:cs="Arial"/>
          <w:lang w:eastAsia="zh-CN"/>
        </w:rPr>
      </w:pPr>
      <w:r w:rsidRPr="00AC7608">
        <w:rPr>
          <w:rFonts w:ascii="Arial" w:eastAsiaTheme="minorEastAsia" w:hAnsi="Arial" w:cs="Arial"/>
          <w:lang w:eastAsia="zh-CN"/>
        </w:rPr>
        <w:br w:type="page"/>
      </w:r>
    </w:p>
    <w:p w:rsidR="00E07937" w:rsidRPr="00AC7608" w:rsidRDefault="00E07937" w:rsidP="00E07937">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64" w:name="_Toc119392733"/>
      <w:r w:rsidRPr="00AC7608">
        <w:rPr>
          <w:rFonts w:ascii="Arial" w:eastAsiaTheme="minorEastAsia" w:hAnsi="Arial" w:cs="Arial"/>
          <w:b/>
          <w:i/>
          <w:iCs/>
        </w:rPr>
        <w:lastRenderedPageBreak/>
        <w:t>PRILOGA št. 10</w:t>
      </w:r>
      <w:bookmarkEnd w:id="64"/>
    </w:p>
    <w:p w:rsidR="00E07937" w:rsidRPr="00AC7608" w:rsidRDefault="00E07937" w:rsidP="00E07937">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5" w:name="_Toc119392734"/>
      <w:r w:rsidRPr="00AC7608">
        <w:rPr>
          <w:rFonts w:ascii="Arial" w:eastAsiaTheme="minorEastAsia" w:hAnsi="Arial" w:cs="Arial"/>
          <w:b/>
          <w:bCs/>
          <w:i/>
          <w:iCs/>
          <w:spacing w:val="20"/>
          <w:lang w:eastAsia="zh-CN"/>
        </w:rPr>
        <w:t>VZOREC POGODBE</w:t>
      </w:r>
      <w:bookmarkEnd w:id="65"/>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b/>
                <w:kern w:val="3"/>
                <w:lang w:eastAsia="zh-CN"/>
              </w:rPr>
            </w:pPr>
            <w:r w:rsidRPr="00AC7608">
              <w:rPr>
                <w:rFonts w:ascii="Arial" w:eastAsiaTheme="minorEastAsia" w:hAnsi="Arial" w:cs="Arial"/>
                <w:b/>
                <w:kern w:val="3"/>
                <w:lang w:eastAsia="zh-CN"/>
              </w:rPr>
              <w:t>NACIONALNI INŠTITUT ZA BIOLOGIJO</w:t>
            </w:r>
          </w:p>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Večna pot 111</w:t>
            </w:r>
          </w:p>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1000 Ljubljana</w:t>
            </w: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Maja Ravnikar, direktorica</w:t>
            </w: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5055784000</w:t>
            </w:r>
          </w:p>
        </w:tc>
      </w:tr>
      <w:tr w:rsidR="00E07937" w:rsidRPr="00AC7608" w:rsidTr="008960EF">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SI 83534784</w:t>
            </w: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SI56 0292 3025 3106 896, odprt pri NLB </w:t>
            </w:r>
            <w:proofErr w:type="spellStart"/>
            <w:r w:rsidRPr="00AC7608">
              <w:rPr>
                <w:rFonts w:ascii="Arial" w:eastAsiaTheme="minorEastAsia" w:hAnsi="Arial" w:cs="Arial"/>
                <w:kern w:val="3"/>
                <w:lang w:eastAsia="zh-CN"/>
              </w:rPr>
              <w:t>d.d</w:t>
            </w:r>
            <w:proofErr w:type="spellEnd"/>
            <w:r w:rsidRPr="00AC7608">
              <w:rPr>
                <w:rFonts w:ascii="Arial" w:eastAsiaTheme="minorEastAsia" w:hAnsi="Arial" w:cs="Arial"/>
                <w:kern w:val="3"/>
                <w:lang w:eastAsia="zh-CN"/>
              </w:rPr>
              <w:t>.</w:t>
            </w: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 (v nadaljevanju: naročnik)</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in</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E07937" w:rsidRPr="00AC7608" w:rsidTr="008960E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nadaljevanju: izvajalec)</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sklepata naslednjo</w:t>
      </w:r>
    </w:p>
    <w:p w:rsidR="00E07937" w:rsidRPr="00AC7608" w:rsidRDefault="00E07937" w:rsidP="00E07937">
      <w:pPr>
        <w:suppressAutoHyphens/>
        <w:autoSpaceDN w:val="0"/>
        <w:spacing w:after="0" w:line="276" w:lineRule="auto"/>
        <w:ind w:right="6"/>
        <w:jc w:val="both"/>
        <w:textAlignment w:val="baseline"/>
        <w:rPr>
          <w:rFonts w:ascii="Arial" w:eastAsiaTheme="minorEastAsia" w:hAnsi="Arial" w:cs="Arial"/>
          <w:kern w:val="3"/>
          <w:lang w:eastAsia="zh-CN"/>
        </w:rPr>
      </w:pP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POGODBO št. ____________</w:t>
      </w: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za »DOBAVA ELEKTRIČNE ENERGIJE PRIDOBLJENE IZ OBNOVLJIVIH VIROV OZIROMA SOPROIZVODNJE ELEKTRIČNE ENERGIJE Z VISOKIM IZKORISTKOM«</w:t>
      </w:r>
    </w:p>
    <w:p w:rsidR="00E07937" w:rsidRPr="00AC7608" w:rsidRDefault="00E07937" w:rsidP="00E07937">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za obdobje od _________ do ___________</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numPr>
          <w:ilvl w:val="0"/>
          <w:numId w:val="5"/>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UVODNE DOLOČBE</w:t>
      </w:r>
    </w:p>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(Pravna podlaga)</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Pogodbeni stranki uvodoma ugotavljata, da:</w:t>
      </w:r>
    </w:p>
    <w:p w:rsidR="00E07937" w:rsidRPr="00AC7608" w:rsidRDefault="00E07937" w:rsidP="00E07937">
      <w:pPr>
        <w:numPr>
          <w:ilvl w:val="0"/>
          <w:numId w:val="3"/>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 xml:space="preserve"> je naročnik izvedel postopek oddaje javnega naročila »Dobava električne energije pridobljene iz obnovljivih virov oziroma soproizvodnje električne energije z visokim izkoristkom« po odprtem postopku s sklenitvijo okvirnega sporazuma v skladu s 40. in 48. členom ZJN-3, ki je bil objavljen na portalu javnih naročil dne ____________pod </w:t>
      </w:r>
      <w:r w:rsidRPr="00AC7608">
        <w:rPr>
          <w:rFonts w:ascii="Arial" w:eastAsia="Times New Roman" w:hAnsi="Arial" w:cs="Arial"/>
          <w:lang w:eastAsia="sl-SI"/>
        </w:rPr>
        <w:lastRenderedPageBreak/>
        <w:t>številko objave _____________ in v Uradnem listu EU pod št. objave _________________.</w:t>
      </w:r>
    </w:p>
    <w:p w:rsidR="00E07937" w:rsidRPr="00AC7608" w:rsidRDefault="00E07937" w:rsidP="00E07937">
      <w:pPr>
        <w:numPr>
          <w:ilvl w:val="0"/>
          <w:numId w:val="3"/>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sta pogodbeni stranki dne ______________sklenili Okvirni sporazum št. _________ za »Dobava električne energije pridobljene iz obnovljivih virov oziroma soproizvodnje električne energije z visokim izkoristkom« (v nadaljevanju: okvirni sporazum);</w:t>
      </w:r>
    </w:p>
    <w:p w:rsidR="00E07937" w:rsidRPr="00AC7608" w:rsidRDefault="00E07937" w:rsidP="00E07937">
      <w:pPr>
        <w:numPr>
          <w:ilvl w:val="0"/>
          <w:numId w:val="3"/>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je naročnik skladno z okvirnim sporazumom odpiral konkurenco in pogodbeni stranki sklepata to pogodbo na podlagi odločitve naročnika št. ___________ z dne ____________, iz katere izhaja, da je ravno dobavitelj oddal ekonomsko najugodnejšo ponudbo glede na merila iz razpisne dokumentacije in bo zato izvedel javno naročilo v obdobju od __________ do ___________.</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Sestavni del te pogodbe so vsi dokumenti in pogoji določeni z razpisno dokumentacijo in ponudbeno dokumentacijo ponudnika, kot tudi odpiranja konkurence.</w:t>
      </w:r>
    </w:p>
    <w:p w:rsidR="00E07937" w:rsidRPr="00AC7608" w:rsidRDefault="00E07937" w:rsidP="00E07937">
      <w:pPr>
        <w:spacing w:after="0" w:line="276" w:lineRule="auto"/>
        <w:ind w:left="284"/>
        <w:jc w:val="both"/>
        <w:rPr>
          <w:rFonts w:ascii="Arial" w:eastAsia="Times New Roman" w:hAnsi="Arial" w:cs="Arial"/>
          <w:b/>
          <w:lang w:eastAsia="sl-SI"/>
        </w:rPr>
      </w:pPr>
    </w:p>
    <w:p w:rsidR="00E07937" w:rsidRPr="00AC7608" w:rsidRDefault="00E07937" w:rsidP="00E07937">
      <w:pPr>
        <w:numPr>
          <w:ilvl w:val="0"/>
          <w:numId w:val="5"/>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PREDMET POGODBE</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(Predmet pogodbe)</w:t>
      </w:r>
    </w:p>
    <w:p w:rsidR="00E07937" w:rsidRPr="00AC7608" w:rsidRDefault="00E07937" w:rsidP="00E07937">
      <w:pPr>
        <w:spacing w:after="0" w:line="276" w:lineRule="auto"/>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Predmet te pogodbe je Dobava električne energije pridobljene iz obnovljivih virov oziroma soproizvodnje električne energije z visokim izkoristkom z deležem električne energije iz OVE in/ali SPTE z visokim izkoristkom na odjemnih/merilnih mestih naročnika: ……………... </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Dobavitelj bo prodal in dobavil, naročnik pa nabavil in prevzel dejansko dobavljene količine električne energije na posameznem merilnem mestu.</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keepNext/>
        <w:keepLines/>
        <w:autoSpaceDE w:val="0"/>
        <w:autoSpaceDN w:val="0"/>
        <w:adjustRightInd w:val="0"/>
        <w:spacing w:after="0" w:line="276" w:lineRule="auto"/>
        <w:jc w:val="both"/>
        <w:rPr>
          <w:rFonts w:ascii="Arial" w:eastAsia="Times New Roman" w:hAnsi="Arial" w:cs="Arial"/>
          <w:color w:val="000000"/>
          <w:lang w:eastAsia="sl-SI"/>
        </w:rPr>
      </w:pPr>
      <w:r w:rsidRPr="00AC7608">
        <w:rPr>
          <w:rFonts w:ascii="Arial" w:eastAsia="Times New Roman" w:hAnsi="Arial" w:cs="Arial"/>
          <w:color w:val="000000"/>
          <w:lang w:eastAsia="sl-SI"/>
        </w:rPr>
        <w:t xml:space="preserve">Dobavitelj se obvezuje, da bo dobavljal naročniku električno energijo na način in pod pogoji, določenimi s to pogodbo, ves čas trajanja pogodbe, razen v primerih višje sile in izpada zaradi ravnanja naročnika, izpadov, ki niso v sferi dobavitelja in nanje ne more vplivati ter v ostalih primerih, navedenih v veljavnem Energetskem zakoniku oziroma v podzakonskih predpisih. </w:t>
      </w:r>
    </w:p>
    <w:p w:rsidR="00E07937" w:rsidRPr="00AC7608" w:rsidRDefault="00E07937" w:rsidP="00E07937">
      <w:pPr>
        <w:spacing w:after="0" w:line="276" w:lineRule="auto"/>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(Količine)</w:t>
      </w:r>
    </w:p>
    <w:p w:rsidR="00E07937" w:rsidRPr="00AC7608" w:rsidRDefault="00E07937" w:rsidP="00E07937">
      <w:pPr>
        <w:spacing w:after="0" w:line="276" w:lineRule="auto"/>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Dobavitelj se zavezuje, da bo naročniku dobavljal električno energijo glede na njegove dejanske potrebe na posameznih merilnih mestih. Seštevek teh količin na vseh merilnih mestih po tej pogodbi v treh zaporednih mesecih je skupna tri mesečna poraba električne energije naročnika.</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Predvidene tri mesečne količine električne energije, ki jih je naročnik opredelil v ponudbi (Priloga št. 1A), so okvirne, predstavljajo predvideno skupno tri mesečno porabo električne energije po tej pogodbi in za naročnika niso zavezujoče. </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Dejanska poraba električne energije je lahko manjša ali večja od porabe, navedene na Ponudbi dobavitelja. </w:t>
      </w:r>
      <w:bookmarkStart w:id="66" w:name="_Hlk94940252"/>
      <w:r w:rsidRPr="00AC7608">
        <w:rPr>
          <w:rFonts w:ascii="Arial" w:eastAsia="Times New Roman" w:hAnsi="Arial" w:cs="Arial"/>
          <w:lang w:eastAsia="sl-SI"/>
        </w:rPr>
        <w:t>Sprememba količine porabe energenta ne vpliva na dogovorjeno ceno energenta</w:t>
      </w:r>
      <w:bookmarkEnd w:id="66"/>
      <w:r w:rsidRPr="00AC7608">
        <w:rPr>
          <w:rFonts w:ascii="Arial" w:eastAsia="Times New Roman" w:hAnsi="Arial" w:cs="Arial"/>
          <w:lang w:eastAsia="sl-SI"/>
        </w:rPr>
        <w:t>.</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bookmarkStart w:id="67" w:name="_Hlk94940277"/>
      <w:r w:rsidRPr="00AC7608">
        <w:rPr>
          <w:rFonts w:ascii="Arial" w:eastAsia="Times New Roman" w:hAnsi="Arial" w:cs="Arial"/>
          <w:lang w:eastAsia="sl-SI"/>
        </w:rPr>
        <w:lastRenderedPageBreak/>
        <w:t>Naročnik si pridržuje pravico, da v času trajanja pogodbe, v kolikor bo to zanj bolj gospodarno, za posamezne lokacije oz. merilna mesta spremeni način obračunavanja (npr. iz ET v VT in MT</w:t>
      </w:r>
      <w:bookmarkEnd w:id="67"/>
      <w:r w:rsidRPr="00AC7608">
        <w:rPr>
          <w:rFonts w:ascii="Arial" w:eastAsia="Times New Roman" w:hAnsi="Arial" w:cs="Arial"/>
          <w:lang w:eastAsia="sl-SI"/>
        </w:rPr>
        <w:t>).</w:t>
      </w:r>
    </w:p>
    <w:p w:rsidR="00E07937" w:rsidRPr="00AC7608" w:rsidRDefault="00E07937" w:rsidP="00E07937">
      <w:pPr>
        <w:spacing w:after="0" w:line="276" w:lineRule="auto"/>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(Seznam merilnih/odjemnih mest)</w:t>
      </w:r>
    </w:p>
    <w:p w:rsidR="00E07937" w:rsidRPr="00AC7608" w:rsidRDefault="00E07937" w:rsidP="00E07937">
      <w:pPr>
        <w:spacing w:after="0" w:line="276" w:lineRule="auto"/>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Dobavitelj se zavezuje, da bo dobavljal električno energijo, naročnik pa se zavezuje, da odjema oz. kupuje električno energijo za merilna/odjemna mesta, določena v 1. odstavku 2. člena te pogodbe.</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Naročnik si pridržuje pravico, da število merilnih mest poveča ali zmanjša glede na svoje dejanske potrebe in izvajanje nalog. </w:t>
      </w:r>
      <w:bookmarkStart w:id="68" w:name="_Hlk94940477"/>
      <w:r w:rsidRPr="00AC7608">
        <w:rPr>
          <w:rFonts w:ascii="Arial" w:eastAsia="Times New Roman" w:hAnsi="Arial" w:cs="Arial"/>
          <w:lang w:eastAsia="sl-SI"/>
        </w:rPr>
        <w:t>Sprememba števila merilnih/odjemnih mest, objektov ali njihove namenske rabe ne vpliva na dogovorjeno ceno energenta.</w:t>
      </w:r>
      <w:bookmarkEnd w:id="68"/>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Naročnik si pridržuje pravico, da pridobi nova merilna mesta ali pa opusti obstoječa. Vse spremembe merilnih mest pogodbeni stranki uredita z aneksom k tej pogodbi. Tudi za nova odjemna mesta veljajo določila te pogodbe. Spremembe se upoštevajo z naslednjim mesecem, po nastali in sporočeni spremembi, v kolikor se pogodbeni stranki z aneksom ne dogovorita drugače.</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V kolikor pride do spremembe plačnika na posameznem merilnem mestu ali ukinitve posameznega merilnega mesta, preneha veljavnost pogodbe za to merilno mesto. Vse morebitne stroške nastale s spremembami, kot navedeno v prejšnjem stavku, poravna naročnik skladno s predpisi.</w:t>
      </w:r>
    </w:p>
    <w:p w:rsidR="00E07937" w:rsidRPr="00AC7608" w:rsidRDefault="00E07937" w:rsidP="00E07937">
      <w:pPr>
        <w:keepNext/>
        <w:keepLines/>
        <w:spacing w:after="0" w:line="276" w:lineRule="auto"/>
        <w:jc w:val="both"/>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(Obdobje dobave)</w:t>
      </w:r>
    </w:p>
    <w:p w:rsidR="00E07937" w:rsidRPr="00AC7608" w:rsidRDefault="00E07937" w:rsidP="00E07937">
      <w:pPr>
        <w:keepNext/>
        <w:keepLines/>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Dobava električne energije pridobljene iz obnovljivih virov oziroma soproizvodnje električne energije z visokim izkoristkom na podlagi te pogodbe se izvaja od dne ..........</w:t>
      </w:r>
      <w:r w:rsidRPr="00AC7608">
        <w:rPr>
          <w:rFonts w:ascii="Arial" w:eastAsia="Times New Roman" w:hAnsi="Arial" w:cs="Arial"/>
          <w:i/>
          <w:lang w:eastAsia="sl-SI"/>
        </w:rPr>
        <w:t xml:space="preserve"> [Določi naročnik po pravnomočno zaključenem postopku oddaje predmetnega javnega naročila!],</w:t>
      </w:r>
      <w:r w:rsidRPr="00AC7608">
        <w:rPr>
          <w:rFonts w:ascii="Arial" w:eastAsia="Times New Roman" w:hAnsi="Arial" w:cs="Arial"/>
          <w:lang w:eastAsia="sl-SI"/>
        </w:rPr>
        <w:t xml:space="preserve"> s pričetkom ob 00:00 uri in zaključkom dne ____________________ ob 24:00 uri. </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(Priloge)</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Dobavo električne energije se dobavitelj zaveže opraviti na osnovi te pogodbe in naslednjih dokumentov:</w:t>
      </w:r>
    </w:p>
    <w:p w:rsidR="00E07937" w:rsidRPr="00AC7608" w:rsidRDefault="00E07937" w:rsidP="00E07937">
      <w:pPr>
        <w:numPr>
          <w:ilvl w:val="0"/>
          <w:numId w:val="9"/>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dokumentacije v zvezi z oddajo javnega naročila naročnika,</w:t>
      </w:r>
    </w:p>
    <w:p w:rsidR="00E07937" w:rsidRPr="00AC7608" w:rsidRDefault="00E07937" w:rsidP="00E07937">
      <w:pPr>
        <w:numPr>
          <w:ilvl w:val="0"/>
          <w:numId w:val="9"/>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okvirnega sporazuma</w:t>
      </w:r>
    </w:p>
    <w:p w:rsidR="00E07937" w:rsidRPr="00AC7608" w:rsidRDefault="00E07937" w:rsidP="00E07937">
      <w:pPr>
        <w:numPr>
          <w:ilvl w:val="0"/>
          <w:numId w:val="9"/>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Ponudbene dokumentacije dobavitelja z dne ……………. (v nadaljnjem besedilu: Ponudba),  </w:t>
      </w:r>
    </w:p>
    <w:p w:rsidR="00E07937" w:rsidRPr="00AC7608" w:rsidRDefault="00E07937" w:rsidP="00E07937">
      <w:pPr>
        <w:numPr>
          <w:ilvl w:val="0"/>
          <w:numId w:val="9"/>
        </w:numPr>
        <w:overflowPunct w:val="0"/>
        <w:autoSpaceDE w:val="0"/>
        <w:autoSpaceDN w:val="0"/>
        <w:adjustRightInd w:val="0"/>
        <w:spacing w:after="0" w:line="276" w:lineRule="auto"/>
        <w:jc w:val="both"/>
        <w:textAlignment w:val="baseline"/>
        <w:rPr>
          <w:rFonts w:ascii="Arial" w:eastAsia="Times New Roman" w:hAnsi="Arial" w:cs="Arial"/>
          <w:lang w:eastAsia="sl-SI"/>
        </w:rPr>
      </w:pPr>
      <w:bookmarkStart w:id="69" w:name="_Hlk94940622"/>
      <w:r w:rsidRPr="00AC7608">
        <w:rPr>
          <w:rFonts w:ascii="Arial" w:eastAsia="Times New Roman" w:hAnsi="Arial" w:cs="Arial"/>
          <w:lang w:eastAsia="sl-SI"/>
        </w:rPr>
        <w:t>Splošni pogoji dobavitelja in sistemskega operaterja distribucijskega omrežja</w:t>
      </w:r>
      <w:bookmarkEnd w:id="69"/>
      <w:r w:rsidRPr="00AC7608">
        <w:rPr>
          <w:rFonts w:ascii="Arial" w:eastAsia="Times New Roman" w:hAnsi="Arial" w:cs="Arial"/>
          <w:lang w:eastAsia="sl-SI"/>
        </w:rPr>
        <w:t>, in sicer zgolj v delih, v katerih niso v nasprotju z naročnikovimi zahtevami in določili okvirnega sporazuma ali te pogodbe,</w:t>
      </w:r>
    </w:p>
    <w:p w:rsidR="00E07937" w:rsidRPr="00AC7608" w:rsidRDefault="00E07937" w:rsidP="00E07937">
      <w:pPr>
        <w:numPr>
          <w:ilvl w:val="0"/>
          <w:numId w:val="9"/>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drugih dokumentov, navedenih v tej pogodbi.</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lastRenderedPageBreak/>
        <w:t>V prejšnjem odstavku navedeni dokumenti so priloga k tej pogodbi in se štejejo za njen sestavni del. V primeru neusklajenosti in razlik med določbami posameznih dokumentov imajo dokumenti veljavo in se tolmačijo po zgornjem vrstnem redu (hierarhiji).</w:t>
      </w:r>
    </w:p>
    <w:p w:rsidR="00E07937" w:rsidRPr="00AC7608" w:rsidRDefault="00E07937" w:rsidP="00E07937">
      <w:pPr>
        <w:keepNext/>
        <w:keepLines/>
        <w:spacing w:after="0" w:line="276" w:lineRule="auto"/>
        <w:jc w:val="both"/>
        <w:rPr>
          <w:rFonts w:ascii="Arial" w:eastAsia="Times New Roman" w:hAnsi="Arial" w:cs="Arial"/>
          <w:lang w:eastAsia="sl-SI"/>
        </w:rPr>
      </w:pPr>
    </w:p>
    <w:p w:rsidR="00E07937" w:rsidRPr="00AC7608" w:rsidRDefault="00E07937" w:rsidP="00E07937">
      <w:pPr>
        <w:keepNext/>
        <w:keepLines/>
        <w:spacing w:after="0" w:line="276" w:lineRule="auto"/>
        <w:jc w:val="both"/>
        <w:rPr>
          <w:rFonts w:ascii="Arial" w:eastAsia="Times New Roman" w:hAnsi="Arial" w:cs="Arial"/>
          <w:lang w:eastAsia="sl-SI"/>
        </w:rPr>
      </w:pPr>
    </w:p>
    <w:p w:rsidR="00E07937" w:rsidRPr="00AC7608" w:rsidRDefault="00E07937" w:rsidP="00E07937">
      <w:pPr>
        <w:numPr>
          <w:ilvl w:val="0"/>
          <w:numId w:val="5"/>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 xml:space="preserve"> CENA ELEKTRIČNE ENERGIJE IN OBRAČUN</w:t>
      </w:r>
    </w:p>
    <w:p w:rsidR="00E07937" w:rsidRPr="00AC7608" w:rsidRDefault="00E07937" w:rsidP="00E07937">
      <w:pPr>
        <w:keepNext/>
        <w:keepLines/>
        <w:spacing w:after="0" w:line="276" w:lineRule="auto"/>
        <w:jc w:val="both"/>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(Cena)</w:t>
      </w:r>
    </w:p>
    <w:tbl>
      <w:tblPr>
        <w:tblStyle w:val="TableGridPHPDOCX"/>
        <w:tblW w:w="9031" w:type="dxa"/>
        <w:tblInd w:w="0" w:type="dxa"/>
        <w:tblLook w:val="04A0" w:firstRow="1" w:lastRow="0" w:firstColumn="1" w:lastColumn="0" w:noHBand="0" w:noVBand="1"/>
      </w:tblPr>
      <w:tblGrid>
        <w:gridCol w:w="1418"/>
        <w:gridCol w:w="2729"/>
        <w:gridCol w:w="2251"/>
        <w:gridCol w:w="2633"/>
      </w:tblGrid>
      <w:tr w:rsidR="00E07937" w:rsidRPr="00AC7608" w:rsidTr="008960EF">
        <w:trPr>
          <w:trHeight w:val="166"/>
        </w:trPr>
        <w:tc>
          <w:tcPr>
            <w:tcW w:w="1418"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rPr>
            </w:pPr>
            <w:r w:rsidRPr="00AC7608">
              <w:rPr>
                <w:rFonts w:ascii="Arial" w:hAnsi="Arial" w:cs="Arial"/>
              </w:rPr>
              <w:t>TARIFA</w:t>
            </w:r>
          </w:p>
        </w:tc>
        <w:tc>
          <w:tcPr>
            <w:tcW w:w="2729"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rPr>
            </w:pPr>
            <w:r w:rsidRPr="00AC7608">
              <w:rPr>
                <w:rFonts w:ascii="Arial" w:hAnsi="Arial" w:cs="Arial"/>
              </w:rPr>
              <w:t>Ocenjena količina (kWh) za obdobje treh mesecev</w:t>
            </w:r>
            <w:r w:rsidRPr="00AC7608">
              <w:rPr>
                <w:rFonts w:ascii="Arial" w:hAnsi="Arial"/>
                <w:vertAlign w:val="superscript"/>
              </w:rPr>
              <w:footnoteReference w:id="3"/>
            </w:r>
            <w:r w:rsidRPr="00AC7608">
              <w:rPr>
                <w:rFonts w:ascii="Arial" w:hAnsi="Arial" w:cs="Arial"/>
              </w:rPr>
              <w:t xml:space="preserve"> </w:t>
            </w:r>
          </w:p>
        </w:tc>
        <w:tc>
          <w:tcPr>
            <w:tcW w:w="2251"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rPr>
            </w:pPr>
            <w:r w:rsidRPr="00AC7608">
              <w:rPr>
                <w:rFonts w:ascii="Arial" w:hAnsi="Arial" w:cs="Arial"/>
              </w:rPr>
              <w:t>Cena / kWh brez DDV</w:t>
            </w:r>
          </w:p>
        </w:tc>
        <w:tc>
          <w:tcPr>
            <w:tcW w:w="2633"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rPr>
            </w:pPr>
            <w:r w:rsidRPr="00AC7608">
              <w:rPr>
                <w:rFonts w:ascii="Arial" w:hAnsi="Arial" w:cs="Arial"/>
              </w:rPr>
              <w:t>Skupaj znesek (brez DDV)</w:t>
            </w:r>
          </w:p>
        </w:tc>
      </w:tr>
      <w:tr w:rsidR="00E07937" w:rsidRPr="00AC7608" w:rsidTr="008960EF">
        <w:trPr>
          <w:trHeight w:val="166"/>
        </w:trPr>
        <w:tc>
          <w:tcPr>
            <w:tcW w:w="1418"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bCs/>
              </w:rPr>
            </w:pPr>
            <w:r w:rsidRPr="00AC7608">
              <w:rPr>
                <w:rFonts w:ascii="Arial" w:hAnsi="Arial" w:cs="Arial"/>
              </w:rPr>
              <w:t xml:space="preserve">VT </w:t>
            </w:r>
          </w:p>
        </w:tc>
        <w:tc>
          <w:tcPr>
            <w:tcW w:w="2729"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color w:val="000000" w:themeColor="text1"/>
              </w:rPr>
            </w:pPr>
            <w:r w:rsidRPr="00AC7608">
              <w:rPr>
                <w:rFonts w:ascii="Arial" w:hAnsi="Arial" w:cs="Arial"/>
                <w:bCs/>
                <w:snapToGrid w:val="0"/>
              </w:rPr>
              <w:t>____________</w:t>
            </w:r>
          </w:p>
        </w:tc>
        <w:tc>
          <w:tcPr>
            <w:tcW w:w="2251"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right"/>
              <w:rPr>
                <w:rFonts w:ascii="Arial" w:hAnsi="Arial" w:cs="Arial"/>
              </w:rPr>
            </w:pPr>
            <w:r w:rsidRPr="00AC7608">
              <w:rPr>
                <w:rFonts w:ascii="Arial" w:hAnsi="Arial" w:cs="Arial"/>
                <w:bCs/>
              </w:rPr>
              <w:t>€</w:t>
            </w:r>
          </w:p>
        </w:tc>
        <w:tc>
          <w:tcPr>
            <w:tcW w:w="2633"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right"/>
              <w:rPr>
                <w:rFonts w:ascii="Arial" w:hAnsi="Arial" w:cs="Arial"/>
              </w:rPr>
            </w:pPr>
            <w:r w:rsidRPr="00AC7608">
              <w:rPr>
                <w:rFonts w:ascii="Arial" w:hAnsi="Arial" w:cs="Arial"/>
                <w:bCs/>
              </w:rPr>
              <w:t>€</w:t>
            </w:r>
          </w:p>
        </w:tc>
      </w:tr>
      <w:tr w:rsidR="00E07937" w:rsidRPr="00AC7608" w:rsidTr="008960EF">
        <w:trPr>
          <w:trHeight w:val="170"/>
        </w:trPr>
        <w:tc>
          <w:tcPr>
            <w:tcW w:w="1418"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bCs/>
              </w:rPr>
            </w:pPr>
            <w:r w:rsidRPr="00AC7608">
              <w:rPr>
                <w:rFonts w:ascii="Arial" w:hAnsi="Arial" w:cs="Arial"/>
              </w:rPr>
              <w:t>MT</w:t>
            </w:r>
          </w:p>
        </w:tc>
        <w:tc>
          <w:tcPr>
            <w:tcW w:w="2729"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color w:val="000000" w:themeColor="text1"/>
              </w:rPr>
            </w:pPr>
            <w:r w:rsidRPr="00AC7608">
              <w:rPr>
                <w:rFonts w:ascii="Arial" w:hAnsi="Arial" w:cs="Arial"/>
                <w:bCs/>
                <w:snapToGrid w:val="0"/>
              </w:rPr>
              <w:t>_____________</w:t>
            </w:r>
          </w:p>
        </w:tc>
        <w:tc>
          <w:tcPr>
            <w:tcW w:w="2251"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right"/>
              <w:rPr>
                <w:rFonts w:ascii="Arial" w:hAnsi="Arial" w:cs="Arial"/>
              </w:rPr>
            </w:pPr>
            <w:r w:rsidRPr="00AC7608">
              <w:rPr>
                <w:rFonts w:ascii="Arial" w:hAnsi="Arial" w:cs="Arial"/>
                <w:bCs/>
              </w:rPr>
              <w:t>€</w:t>
            </w:r>
          </w:p>
        </w:tc>
        <w:tc>
          <w:tcPr>
            <w:tcW w:w="2633"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right"/>
              <w:rPr>
                <w:rFonts w:ascii="Arial" w:hAnsi="Arial" w:cs="Arial"/>
              </w:rPr>
            </w:pPr>
            <w:r w:rsidRPr="00AC7608">
              <w:rPr>
                <w:rFonts w:ascii="Arial" w:hAnsi="Arial" w:cs="Arial"/>
                <w:bCs/>
              </w:rPr>
              <w:t>€</w:t>
            </w:r>
          </w:p>
        </w:tc>
      </w:tr>
      <w:tr w:rsidR="00E07937" w:rsidRPr="00AC7608" w:rsidTr="008960EF">
        <w:trPr>
          <w:trHeight w:val="34"/>
        </w:trPr>
        <w:tc>
          <w:tcPr>
            <w:tcW w:w="1418"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bCs/>
              </w:rPr>
            </w:pPr>
            <w:r w:rsidRPr="00AC7608">
              <w:rPr>
                <w:rFonts w:ascii="Arial" w:hAnsi="Arial" w:cs="Arial"/>
              </w:rPr>
              <w:t>ET</w:t>
            </w:r>
          </w:p>
        </w:tc>
        <w:tc>
          <w:tcPr>
            <w:tcW w:w="2729"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center"/>
              <w:rPr>
                <w:rFonts w:ascii="Arial" w:hAnsi="Arial" w:cs="Arial"/>
                <w:color w:val="000000" w:themeColor="text1"/>
              </w:rPr>
            </w:pPr>
            <w:r w:rsidRPr="00AC7608">
              <w:rPr>
                <w:rFonts w:ascii="Arial" w:hAnsi="Arial" w:cs="Arial"/>
                <w:bCs/>
                <w:snapToGrid w:val="0"/>
              </w:rPr>
              <w:t>_____________</w:t>
            </w:r>
          </w:p>
        </w:tc>
        <w:tc>
          <w:tcPr>
            <w:tcW w:w="2251"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right"/>
              <w:rPr>
                <w:rFonts w:ascii="Arial" w:hAnsi="Arial" w:cs="Arial"/>
              </w:rPr>
            </w:pPr>
            <w:r w:rsidRPr="00AC7608">
              <w:rPr>
                <w:rFonts w:ascii="Arial" w:hAnsi="Arial" w:cs="Arial"/>
                <w:bCs/>
              </w:rPr>
              <w:t>€</w:t>
            </w:r>
          </w:p>
        </w:tc>
        <w:tc>
          <w:tcPr>
            <w:tcW w:w="2633" w:type="dxa"/>
            <w:tcBorders>
              <w:top w:val="single" w:sz="4" w:space="0" w:color="auto"/>
              <w:left w:val="single" w:sz="4" w:space="0" w:color="auto"/>
              <w:bottom w:val="single" w:sz="4" w:space="0" w:color="auto"/>
              <w:right w:val="single" w:sz="4" w:space="0" w:color="auto"/>
            </w:tcBorders>
            <w:hideMark/>
          </w:tcPr>
          <w:p w:rsidR="00E07937" w:rsidRPr="00AC7608" w:rsidRDefault="00E07937" w:rsidP="008960EF">
            <w:pPr>
              <w:spacing w:after="200" w:line="360" w:lineRule="auto"/>
              <w:jc w:val="right"/>
              <w:rPr>
                <w:rFonts w:ascii="Arial" w:hAnsi="Arial" w:cs="Arial"/>
              </w:rPr>
            </w:pPr>
            <w:r w:rsidRPr="00AC7608">
              <w:rPr>
                <w:rFonts w:ascii="Arial" w:hAnsi="Arial" w:cs="Arial"/>
                <w:bCs/>
              </w:rPr>
              <w:t>€</w:t>
            </w:r>
          </w:p>
        </w:tc>
      </w:tr>
    </w:tbl>
    <w:p w:rsidR="00E07937" w:rsidRPr="00AC7608" w:rsidRDefault="00E07937" w:rsidP="00E07937">
      <w:pPr>
        <w:spacing w:after="0" w:line="276" w:lineRule="auto"/>
        <w:jc w:val="both"/>
        <w:rPr>
          <w:rFonts w:ascii="Arial" w:eastAsia="Times New Roman" w:hAnsi="Arial" w:cs="Arial"/>
          <w:b/>
          <w:lang w:eastAsia="sl-SI"/>
        </w:rPr>
      </w:pPr>
    </w:p>
    <w:p w:rsidR="00E07937" w:rsidRPr="00AC7608" w:rsidRDefault="00E07937" w:rsidP="00E07937">
      <w:pPr>
        <w:tabs>
          <w:tab w:val="right" w:pos="2556"/>
          <w:tab w:val="right" w:pos="5609"/>
        </w:tabs>
        <w:spacing w:after="0" w:line="276" w:lineRule="auto"/>
        <w:jc w:val="both"/>
        <w:rPr>
          <w:rFonts w:ascii="Arial" w:eastAsiaTheme="minorEastAsia" w:hAnsi="Arial" w:cs="Arial"/>
          <w:lang w:eastAsia="sl-SI"/>
        </w:rPr>
      </w:pPr>
      <w:r w:rsidRPr="00AC7608">
        <w:rPr>
          <w:rFonts w:ascii="Arial" w:eastAsiaTheme="minorEastAsia" w:hAnsi="Arial" w:cs="Arial"/>
          <w:b/>
          <w:lang w:eastAsia="sl-SI"/>
        </w:rPr>
        <w:t>Okvirna pogodbena vrednost – ob upoštevanju ocenjenih količin znaša:</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07937" w:rsidRPr="00AC7608" w:rsidTr="008960EF">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firstLine="708"/>
              <w:textAlignment w:val="baseline"/>
              <w:rPr>
                <w:rFonts w:ascii="Arial" w:eastAsia="Times New Roman" w:hAnsi="Arial" w:cs="Arial"/>
                <w:kern w:val="3"/>
                <w:lang w:eastAsia="zh-CN"/>
              </w:rPr>
            </w:pPr>
          </w:p>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imes New Roman" w:hAnsi="Arial" w:cs="Arial"/>
                <w:kern w:val="3"/>
                <w:lang w:eastAsia="zh-CN"/>
              </w:rPr>
              <w:t>Ponudbena vrednost brez DDV</w:t>
            </w:r>
            <w:r w:rsidRPr="00AC7608">
              <w:rPr>
                <w:rFonts w:ascii="Arial" w:eastAsia="Times New Roman" w:hAnsi="Arial" w:cs="Arial"/>
                <w:kern w:val="3"/>
                <w:vertAlign w:val="superscript"/>
                <w:lang w:eastAsia="zh-CN"/>
              </w:rPr>
              <w:footnoteReference w:id="4"/>
            </w:r>
            <w:r w:rsidRPr="00AC7608">
              <w:rPr>
                <w:rFonts w:ascii="Arial" w:eastAsia="Times New Roman" w:hAnsi="Arial" w:cs="Arial"/>
                <w:kern w:val="3"/>
                <w:lang w:eastAsia="zh-CN"/>
              </w:rPr>
              <w:t>:</w:t>
            </w:r>
          </w:p>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07937" w:rsidRPr="00AC7608" w:rsidTr="008960EF">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imes New Roman" w:hAnsi="Arial" w:cs="Arial"/>
                <w:kern w:val="3"/>
                <w:lang w:eastAsia="zh-CN"/>
              </w:rPr>
            </w:pPr>
            <w:r w:rsidRPr="00AC7608">
              <w:rPr>
                <w:rFonts w:ascii="Arial" w:eastAsia="Times New Roman"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07937" w:rsidRPr="00AC7608" w:rsidTr="008960EF">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textAlignment w:val="baseline"/>
              <w:rPr>
                <w:rFonts w:ascii="Arial" w:eastAsia="Times New Roman" w:hAnsi="Arial" w:cs="Arial"/>
                <w:kern w:val="3"/>
                <w:lang w:eastAsia="zh-CN"/>
              </w:rPr>
            </w:pPr>
          </w:p>
          <w:p w:rsidR="00E07937" w:rsidRPr="00AC7608" w:rsidRDefault="00E07937" w:rsidP="008960EF">
            <w:pPr>
              <w:suppressAutoHyphens/>
              <w:autoSpaceDN w:val="0"/>
              <w:snapToGrid w:val="0"/>
              <w:spacing w:after="0" w:line="276" w:lineRule="auto"/>
              <w:ind w:right="6"/>
              <w:textAlignment w:val="baseline"/>
              <w:rPr>
                <w:rFonts w:ascii="Arial" w:eastAsia="Times New Roman" w:hAnsi="Arial" w:cs="Arial"/>
                <w:kern w:val="3"/>
                <w:lang w:eastAsia="zh-CN"/>
              </w:rPr>
            </w:pPr>
            <w:r w:rsidRPr="00AC7608">
              <w:rPr>
                <w:rFonts w:ascii="Arial" w:eastAsia="Times New Roman" w:hAnsi="Arial" w:cs="Arial"/>
                <w:kern w:val="3"/>
                <w:lang w:eastAsia="zh-CN"/>
              </w:rPr>
              <w:t>Skupna ponudbena cena vključno z DDV</w:t>
            </w:r>
          </w:p>
          <w:p w:rsidR="00E07937" w:rsidRPr="00AC7608" w:rsidRDefault="00E07937" w:rsidP="008960EF">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07937" w:rsidRPr="00AC7608" w:rsidRDefault="00E07937" w:rsidP="008960EF">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rsidR="00E07937" w:rsidRPr="00AC7608" w:rsidRDefault="00E07937" w:rsidP="00E07937">
      <w:pPr>
        <w:keepNext/>
        <w:keepLines/>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Pogodbene cene 1 kWh električne energije po posameznih tarifah so razvidne iz prve tabele zgoraj in dobaviteljeve Ponudbe, ki je priloga k tej pogodbi, in so fiksne ves čas trajanja te pogodbe. Cene za električno energijo za merilna mesta so določene ločeno za čas večje dnevne tarifne postavke (VT) in manjše dnevne tarifne postavke (MT) oziroma od enotne dnevne tarifne postavke (ET) za posamezna merilna mesta ter se tako tudi obračuna. Čas trajanja posamezne tarife je opredeljen v Akt o metodologiji za določitev regulativnega okvira in metodologiji za obračunavanje omrežnine za </w:t>
      </w:r>
      <w:proofErr w:type="spellStart"/>
      <w:r w:rsidRPr="00AC7608">
        <w:rPr>
          <w:rFonts w:ascii="Arial" w:eastAsia="Times New Roman" w:hAnsi="Arial" w:cs="Arial"/>
          <w:lang w:eastAsia="sl-SI"/>
        </w:rPr>
        <w:t>elektrooperaterje</w:t>
      </w:r>
      <w:proofErr w:type="spellEnd"/>
      <w:r w:rsidRPr="00AC7608">
        <w:rPr>
          <w:rFonts w:ascii="Arial" w:eastAsia="Times New Roman" w:hAnsi="Arial" w:cs="Arial"/>
          <w:lang w:eastAsia="sl-SI"/>
        </w:rPr>
        <w:t xml:space="preserve"> (Uradni list RS, št. 46/18, 47/18 – </w:t>
      </w:r>
      <w:proofErr w:type="spellStart"/>
      <w:r w:rsidRPr="00AC7608">
        <w:rPr>
          <w:rFonts w:ascii="Arial" w:eastAsia="Times New Roman" w:hAnsi="Arial" w:cs="Arial"/>
          <w:lang w:eastAsia="sl-SI"/>
        </w:rPr>
        <w:t>popr</w:t>
      </w:r>
      <w:proofErr w:type="spellEnd"/>
      <w:r w:rsidRPr="00AC7608">
        <w:rPr>
          <w:rFonts w:ascii="Arial" w:eastAsia="Times New Roman" w:hAnsi="Arial" w:cs="Arial"/>
          <w:lang w:eastAsia="sl-SI"/>
        </w:rPr>
        <w:t xml:space="preserve">., 86/18, 76/19, 78/19 – </w:t>
      </w:r>
      <w:proofErr w:type="spellStart"/>
      <w:r w:rsidRPr="00AC7608">
        <w:rPr>
          <w:rFonts w:ascii="Arial" w:eastAsia="Times New Roman" w:hAnsi="Arial" w:cs="Arial"/>
          <w:lang w:eastAsia="sl-SI"/>
        </w:rPr>
        <w:t>popr</w:t>
      </w:r>
      <w:proofErr w:type="spellEnd"/>
      <w:r w:rsidRPr="00AC7608">
        <w:rPr>
          <w:rFonts w:ascii="Arial" w:eastAsia="Times New Roman" w:hAnsi="Arial" w:cs="Arial"/>
          <w:lang w:eastAsia="sl-SI"/>
        </w:rPr>
        <w:t xml:space="preserve">. in 85/20, 145/202 in 172/21). Pogodbeni stranki se strinjata, da se upoštevajo vse morebitne spremembe navedenega akta. </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Pogodbene cene iz tabele v prvem odstavku tega člena vsebujejo:</w:t>
      </w:r>
    </w:p>
    <w:p w:rsidR="00E07937" w:rsidRPr="00AC7608" w:rsidRDefault="00E07937" w:rsidP="00E07937">
      <w:pPr>
        <w:numPr>
          <w:ilvl w:val="0"/>
          <w:numId w:val="3"/>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strošek električne energije s trošarinami in prispevki,</w:t>
      </w:r>
    </w:p>
    <w:p w:rsidR="00E07937" w:rsidRPr="00AC7608" w:rsidRDefault="00E07937" w:rsidP="00E07937">
      <w:pPr>
        <w:numPr>
          <w:ilvl w:val="0"/>
          <w:numId w:val="3"/>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stroške uporabe elektroenergetskih omrežij in dodatkov, dajatev, prispevkov ali davkov, ki se obračunavajo ob uporabi elektroenergetskih omrežij.</w:t>
      </w: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lastRenderedPageBreak/>
        <w:t>Pogodbene cene iz prvega odstavka tega člena ne vsebujejo:</w:t>
      </w:r>
    </w:p>
    <w:p w:rsidR="00E07937" w:rsidRPr="00AC7608" w:rsidRDefault="00E07937" w:rsidP="00E07937">
      <w:pPr>
        <w:numPr>
          <w:ilvl w:val="0"/>
          <w:numId w:val="3"/>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davka na dodano vrednost</w:t>
      </w:r>
    </w:p>
    <w:p w:rsidR="00E07937" w:rsidRPr="00AC7608" w:rsidRDefault="00E07937" w:rsidP="00E07937">
      <w:pPr>
        <w:numPr>
          <w:ilvl w:val="0"/>
          <w:numId w:val="3"/>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 xml:space="preserve"> morebitnih drugih dodatkov, prispevkov, davkov, ki jih bo predpisal pooblaščeni organ in katere bo naročniku zaračunal v okviru svojih obveznosti ali dobavitelj ali pristojni sistemski operater elektroenergetskega omrežja. </w:t>
      </w: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highlight w:val="yellow"/>
          <w:lang w:eastAsia="sl-SI"/>
        </w:rPr>
        <w:t xml:space="preserve"> </w:t>
      </w:r>
    </w:p>
    <w:p w:rsidR="00E07937" w:rsidRPr="00AC7608" w:rsidRDefault="00E07937" w:rsidP="00E07937">
      <w:pPr>
        <w:spacing w:after="0" w:line="276" w:lineRule="auto"/>
        <w:jc w:val="both"/>
        <w:rPr>
          <w:rFonts w:ascii="Arial" w:eastAsia="Times New Roman" w:hAnsi="Arial" w:cs="Arial"/>
          <w:lang w:eastAsia="sl-SI"/>
        </w:rPr>
      </w:pPr>
      <w:bookmarkStart w:id="70" w:name="_Hlk118446297"/>
      <w:r w:rsidRPr="00AC7608">
        <w:rPr>
          <w:rFonts w:ascii="Arial" w:eastAsia="Times New Roman" w:hAnsi="Arial" w:cs="Arial"/>
          <w:lang w:eastAsia="sl-SI"/>
        </w:rPr>
        <w:t>Naročnik in dobavitelj se lahko v primeru zakonske regulacije cen električne energije dogovorita za spremembo cen iz prvega odstavka tega člena. V tem primeru pogodbeni stranki na podlagi 1. točke 1. odstavka 95. člena ZJN-3 skleneta aneks k tej pogodbi, v katerem kot novo veljavno ceno za dobavo električne energije določita regulirano ceno. Če pogodbeni stranki ne skleneta aneksa oz. dobavitelj v treh dneh po prejemu predloga aneksa le-tega ne podpiše, lahko naročnik odstopi od te pogodbe in odpre konkurenco med podpisniki okvirnega sporazuma.</w:t>
      </w:r>
    </w:p>
    <w:bookmarkEnd w:id="70"/>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(Obračun in plačilo)</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Obračun električne energije bo potekal mesečno. Obračunsko obdobje določajo sistemski operaterji distribucijskega omrežja na podlagi rednega odčitavanja števcev. </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Dobavitelj bo račune za električno energijo pošiljal naročniku najkasneje v roku osmih (8) dni od poteka obračunskega obdobja, naročnik pa bo račune plačeval v 30-ih dneh od poteka obračunskega obdobja. </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Calibri" w:hAnsi="Arial" w:cs="Arial"/>
          <w:lang w:eastAsia="sl-SI"/>
        </w:rPr>
      </w:pPr>
      <w:r w:rsidRPr="00AC7608">
        <w:rPr>
          <w:rFonts w:ascii="Arial" w:eastAsia="Times New Roman" w:hAnsi="Arial" w:cs="Arial"/>
          <w:lang w:eastAsia="sl-SI"/>
        </w:rPr>
        <w:t xml:space="preserve">Za obračun porabljenega energenta se uporabljajo podatki registrirani na merilnih napravah pripadajočega merilnega mesta. Za pravilnost podatkov je odgovoren pristojni sistemski operater distribucijskega omrežja. </w:t>
      </w:r>
      <w:r w:rsidRPr="00AC7608">
        <w:rPr>
          <w:rFonts w:ascii="Arial" w:eastAsia="Calibri" w:hAnsi="Arial" w:cs="Arial"/>
          <w:lang w:eastAsia="sl-SI"/>
        </w:rPr>
        <w:t>V kolikor dobavitelj do 5. delovnega dne v tekočem mesecu ne prejme od SODO obračunskih podatkov za pretekli mesec, lahko dobavitelj izda račune na podlagi napovedi, dejansko porabo v preteklem mesecu pa upošteva v obliki poračuna pri naslednjem računu.</w:t>
      </w:r>
    </w:p>
    <w:p w:rsidR="00E07937" w:rsidRPr="00AC7608" w:rsidRDefault="00E07937" w:rsidP="00E07937">
      <w:pPr>
        <w:spacing w:after="0" w:line="276" w:lineRule="auto"/>
        <w:jc w:val="both"/>
        <w:rPr>
          <w:rFonts w:ascii="Arial" w:eastAsia="Calibri" w:hAnsi="Arial" w:cs="Arial"/>
          <w:lang w:eastAsia="sl-SI"/>
        </w:rPr>
      </w:pPr>
    </w:p>
    <w:p w:rsidR="00E07937" w:rsidRPr="00AC7608" w:rsidRDefault="00E07937" w:rsidP="00E07937">
      <w:pPr>
        <w:spacing w:after="0" w:line="276" w:lineRule="auto"/>
        <w:jc w:val="both"/>
        <w:rPr>
          <w:rFonts w:ascii="Arial" w:eastAsia="Calibri" w:hAnsi="Arial" w:cs="Arial"/>
          <w:lang w:eastAsia="sl-SI"/>
        </w:rPr>
      </w:pPr>
      <w:r w:rsidRPr="00AC7608">
        <w:rPr>
          <w:rFonts w:ascii="Arial" w:eastAsia="Times New Roman" w:hAnsi="Arial" w:cs="Arial"/>
          <w:lang w:eastAsia="sl-SI"/>
        </w:rPr>
        <w:t>V primeru, da so merilne naprave nepravilno registrirale porabljeno električno energijo, je naročnik ali dobavitelj dolžan nemudoma obvestiti sistemskega operaterja distribucijskega omrežja (SODO). SODO ugotovi obseg in čas nastanka napake v skladu z določili veljavnih Splošnih pogojev za dobavi in odjem električne energije iz distribucijskega omrežja električne energije. Ugotovljeno razliko dobavitelj poračuna v celoti pri naslednjem obračunu. Popravek se izdela za obseg in čas ugotovljene nepravilnosti, vendar največ za dvanajst mesecev nazaj oz. ob prenehanju uporabe te pogodbe.</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Times New Roman" w:hAnsi="Arial" w:cs="Arial"/>
          <w:lang w:eastAsia="sl-SI"/>
        </w:rPr>
      </w:pPr>
      <w:r w:rsidRPr="00AC7608">
        <w:rPr>
          <w:rFonts w:ascii="Arial" w:eastAsia="Calibri" w:hAnsi="Arial" w:cs="Arial"/>
          <w:lang w:eastAsia="sl-SI"/>
        </w:rPr>
        <w:t xml:space="preserve">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 </w:t>
      </w:r>
      <w:r w:rsidRPr="00AC7608">
        <w:rPr>
          <w:rFonts w:ascii="Arial" w:eastAsia="Times New Roman" w:hAnsi="Arial" w:cs="Arial"/>
          <w:lang w:eastAsia="sl-SI"/>
        </w:rPr>
        <w:t>Račune dobavitelj izdaja zbirno 1 krat mesečno.</w:t>
      </w:r>
    </w:p>
    <w:p w:rsidR="00E07937" w:rsidRPr="00AC7608" w:rsidRDefault="00E07937" w:rsidP="00E07937">
      <w:pPr>
        <w:keepNext/>
        <w:keepLines/>
        <w:spacing w:after="0" w:line="276" w:lineRule="auto"/>
        <w:jc w:val="both"/>
        <w:rPr>
          <w:rFonts w:ascii="Arial" w:eastAsia="Times New Roman" w:hAnsi="Arial" w:cs="Arial"/>
          <w:lang w:eastAsia="sl-SI"/>
        </w:rPr>
      </w:pPr>
    </w:p>
    <w:p w:rsidR="00E07937" w:rsidRPr="00AC7608" w:rsidRDefault="00E07937" w:rsidP="00E07937">
      <w:pPr>
        <w:keepNext/>
        <w:keepLines/>
        <w:spacing w:after="0" w:line="276" w:lineRule="auto"/>
        <w:jc w:val="both"/>
        <w:rPr>
          <w:rFonts w:ascii="Arial" w:eastAsia="Times New Roman" w:hAnsi="Arial" w:cs="Arial"/>
          <w:lang w:eastAsia="sl-SI"/>
        </w:rPr>
      </w:pPr>
    </w:p>
    <w:p w:rsidR="00E07937" w:rsidRPr="00AC7608" w:rsidRDefault="00E07937" w:rsidP="00E07937">
      <w:pPr>
        <w:numPr>
          <w:ilvl w:val="0"/>
          <w:numId w:val="5"/>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OBVEZNOSTI DOBAVITELJA IN POOBLASTILA</w:t>
      </w:r>
    </w:p>
    <w:p w:rsidR="00E07937" w:rsidRPr="00AC7608" w:rsidRDefault="00E07937" w:rsidP="00E07937">
      <w:pPr>
        <w:keepNext/>
        <w:keepLines/>
        <w:spacing w:after="0" w:line="276" w:lineRule="auto"/>
        <w:jc w:val="both"/>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(Splošne obveznosti dobavitelja)</w:t>
      </w:r>
    </w:p>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Dobavitelj bo za naročnika brezplačno oz. brez dodatnih stroškov: </w:t>
      </w:r>
    </w:p>
    <w:p w:rsidR="00E07937" w:rsidRPr="00AC7608" w:rsidRDefault="00E07937" w:rsidP="00E07937">
      <w:pPr>
        <w:numPr>
          <w:ilvl w:val="0"/>
          <w:numId w:val="6"/>
        </w:numPr>
        <w:spacing w:after="0" w:line="276" w:lineRule="auto"/>
        <w:jc w:val="both"/>
        <w:rPr>
          <w:rFonts w:ascii="Arial" w:eastAsia="Times New Roman" w:hAnsi="Arial" w:cs="Arial"/>
          <w:lang w:eastAsia="sl-SI"/>
        </w:rPr>
      </w:pPr>
      <w:bookmarkStart w:id="71" w:name="_Hlk114211417"/>
      <w:r w:rsidRPr="00AC7608">
        <w:rPr>
          <w:rFonts w:ascii="Arial" w:eastAsia="Times New Roman" w:hAnsi="Arial" w:cs="Arial"/>
          <w:lang w:eastAsia="sl-SI"/>
        </w:rPr>
        <w:t>uredil izpeljavo postopka za sklenitev pogodbe o dostopu do omrežja pri sistemskem operaterju distribucijskega omrežja, navedeno velja tudi v primeru, da bo naročnik razširil oz. uvedel dodatna odjemna mesta,</w:t>
      </w:r>
    </w:p>
    <w:p w:rsidR="00E07937" w:rsidRPr="00AC7608" w:rsidRDefault="00E07937" w:rsidP="00E07937">
      <w:pPr>
        <w:numPr>
          <w:ilvl w:val="0"/>
          <w:numId w:val="6"/>
        </w:numPr>
        <w:spacing w:after="0" w:line="276" w:lineRule="auto"/>
        <w:jc w:val="both"/>
        <w:rPr>
          <w:rFonts w:ascii="Arial" w:eastAsia="Times New Roman" w:hAnsi="Arial" w:cs="Arial"/>
          <w:lang w:eastAsia="sl-SI"/>
        </w:rPr>
      </w:pPr>
      <w:r w:rsidRPr="00AC7608">
        <w:rPr>
          <w:rFonts w:ascii="Arial" w:eastAsia="Times New Roman" w:hAnsi="Arial" w:cs="Arial"/>
          <w:lang w:eastAsia="sl-SI"/>
        </w:rPr>
        <w:t>uredil</w:t>
      </w:r>
      <w:r w:rsidRPr="00AC7608">
        <w:rPr>
          <w:rFonts w:ascii="Arial" w:eastAsia="Times New Roman" w:hAnsi="Arial" w:cs="Arial"/>
          <w:color w:val="000000"/>
          <w:lang w:eastAsia="sl-SI"/>
        </w:rPr>
        <w:t xml:space="preserve"> prijavo bilateralnih pogodb na organiziranem trgu,</w:t>
      </w:r>
    </w:p>
    <w:p w:rsidR="00E07937" w:rsidRPr="00AC7608" w:rsidRDefault="00E07937" w:rsidP="00E07937">
      <w:pPr>
        <w:numPr>
          <w:ilvl w:val="0"/>
          <w:numId w:val="6"/>
        </w:numPr>
        <w:spacing w:after="0" w:line="276" w:lineRule="auto"/>
        <w:jc w:val="both"/>
        <w:rPr>
          <w:rFonts w:ascii="Arial" w:eastAsia="Times New Roman" w:hAnsi="Arial" w:cs="Arial"/>
          <w:lang w:eastAsia="sl-SI"/>
        </w:rPr>
      </w:pPr>
      <w:r w:rsidRPr="00AC7608">
        <w:rPr>
          <w:rFonts w:ascii="Arial" w:eastAsia="Times New Roman" w:hAnsi="Arial" w:cs="Arial"/>
          <w:lang w:eastAsia="sl-SI"/>
        </w:rPr>
        <w:t>uredil</w:t>
      </w:r>
      <w:r w:rsidRPr="00AC7608">
        <w:rPr>
          <w:rFonts w:ascii="Arial" w:eastAsia="Times New Roman" w:hAnsi="Arial" w:cs="Arial"/>
          <w:color w:val="000000"/>
          <w:lang w:eastAsia="sl-SI"/>
        </w:rPr>
        <w:t xml:space="preserve"> arhiviranje in enkrat letno naročniku posredoval podatke o merilnih vrednostih, porabi električne energije po posameznih merilnih mestih, največji obračunski moči, stroških energije in stroških uporabe omrežja (v elektronski obliki) za obdobje preteklega leta,</w:t>
      </w:r>
    </w:p>
    <w:p w:rsidR="00E07937" w:rsidRPr="00AC7608" w:rsidRDefault="00E07937" w:rsidP="00E07937">
      <w:pPr>
        <w:numPr>
          <w:ilvl w:val="0"/>
          <w:numId w:val="6"/>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unovčeval dogovorjeno minimalno količino potrdil o izvoru električne energije iz obnovljivih virov ali soproizvodnje z visokim izkoristkom,</w:t>
      </w:r>
    </w:p>
    <w:p w:rsidR="00E07937" w:rsidRPr="00AC7608" w:rsidRDefault="00E07937" w:rsidP="00E07937">
      <w:pPr>
        <w:numPr>
          <w:ilvl w:val="0"/>
          <w:numId w:val="6"/>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pravočasno opozoril na morebitne ovire pri izvajanju dobav električne energije, na katere lahko vpliva dobavitelj in v primeru nepredvidenega izpada dobave energenta pri upravljavcu distribucijskega omrežja za naročnika zagotovi prednostno vzpostavitev delovanja omrežja,</w:t>
      </w:r>
    </w:p>
    <w:p w:rsidR="00E07937" w:rsidRPr="00AC7608" w:rsidRDefault="00E07937" w:rsidP="00E07937">
      <w:pPr>
        <w:numPr>
          <w:ilvl w:val="0"/>
          <w:numId w:val="6"/>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svetoval glede potreb pri dobavi energenta,</w:t>
      </w:r>
    </w:p>
    <w:p w:rsidR="00E07937" w:rsidRPr="00AC7608" w:rsidRDefault="00E07937" w:rsidP="00E07937">
      <w:pPr>
        <w:numPr>
          <w:ilvl w:val="0"/>
          <w:numId w:val="6"/>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ščitil interese naročnika.</w:t>
      </w:r>
    </w:p>
    <w:bookmarkEnd w:id="71"/>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(Izvor električne energije in poročila)</w:t>
      </w:r>
    </w:p>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Dobavitelj se zavezuje dobavljati električno energijo v skladu z zahtevo Uredbe o zelenem javnem naročanju (Uradni list RS, št. 51/17, 64/19 in 121/21), kjer bo vsaj 50 % delež električne energije, ki jo bo dobavitelj dobavil naročniku, pridobljen iz obnovljivih virov oziroma s soproizvodnjo električne energije z visokim izkoristkom. </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Dobavitelj mora ob koncu izvajanja te pogodbe navesti izvor električne energije, ki jo je dobavil naročniku, in priložiti potrdilo o unovčenju ustreznega števila potrdil o izvoru električne energije, s čimer dokazuje, da je bilo vsaj 50 % oziroma delež, kot izhaja iz </w:t>
      </w:r>
      <w:r w:rsidRPr="00AC7608">
        <w:rPr>
          <w:rFonts w:ascii="Arial" w:eastAsia="Times New Roman" w:hAnsi="Arial" w:cs="Arial"/>
          <w:lang w:eastAsia="sl-SI"/>
        </w:rPr>
        <w:t>Ponudbe, dobavljene električne energije pridobljene iz OVE in/ali SPTE z v</w:t>
      </w:r>
      <w:r w:rsidRPr="00AC7608">
        <w:rPr>
          <w:rFonts w:ascii="Arial" w:eastAsia="Calibri" w:hAnsi="Arial" w:cs="Arial"/>
          <w:lang w:eastAsia="sl-SI"/>
        </w:rPr>
        <w:t>isokim izkoristkom. Navedeno dokazilo na podlagi te pogodbe predloži naročniku.</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V primeru, da dobavitelj ne izpolnjuje pogodbenih obveznosti na način, predviden v tej pogodbi, začne naročnik ustrezne postopke za njeno prenehanje.</w:t>
      </w:r>
    </w:p>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(Pooblastila)</w:t>
      </w:r>
    </w:p>
    <w:p w:rsidR="00E07937" w:rsidRPr="00AC7608" w:rsidRDefault="00E07937" w:rsidP="00E07937">
      <w:pPr>
        <w:spacing w:after="0" w:line="276" w:lineRule="auto"/>
        <w:jc w:val="center"/>
        <w:rPr>
          <w:rFonts w:ascii="Arial" w:eastAsia="Times New Roman" w:hAnsi="Arial" w:cs="Arial"/>
          <w:b/>
          <w:lang w:eastAsia="sl-SI"/>
        </w:rPr>
      </w:pPr>
    </w:p>
    <w:p w:rsidR="00E07937" w:rsidRPr="00AC7608" w:rsidRDefault="00E07937" w:rsidP="00E07937">
      <w:pPr>
        <w:spacing w:after="0" w:line="276" w:lineRule="auto"/>
        <w:jc w:val="both"/>
        <w:rPr>
          <w:rFonts w:ascii="Arial" w:eastAsia="Times New Roman" w:hAnsi="Arial" w:cs="Arial"/>
          <w:b/>
          <w:lang w:eastAsia="sl-SI"/>
        </w:rPr>
      </w:pPr>
      <w:r w:rsidRPr="00AC7608">
        <w:rPr>
          <w:rFonts w:ascii="Arial" w:eastAsia="Calibri" w:hAnsi="Arial" w:cs="Arial"/>
          <w:lang w:eastAsia="sl-SI"/>
        </w:rPr>
        <w:t xml:space="preserve">Naročnik pooblašča dobavitelja, da v njegovem imenu in za njegov račun ureja in vodi postopek menjave dobavitelja pri sistemskem operaterju distribucijskega omrežja (v nadaljevanju: SODO </w:t>
      </w:r>
      <w:proofErr w:type="spellStart"/>
      <w:r w:rsidRPr="00AC7608">
        <w:rPr>
          <w:rFonts w:ascii="Arial" w:eastAsia="Calibri" w:hAnsi="Arial" w:cs="Arial"/>
          <w:lang w:eastAsia="sl-SI"/>
        </w:rPr>
        <w:t>d.o.o</w:t>
      </w:r>
      <w:proofErr w:type="spellEnd"/>
      <w:r w:rsidRPr="00AC7608">
        <w:rPr>
          <w:rFonts w:ascii="Arial" w:eastAsia="Calibri" w:hAnsi="Arial" w:cs="Arial"/>
          <w:lang w:eastAsia="sl-SI"/>
        </w:rPr>
        <w:t xml:space="preserve">.) in bilančne skupine ali podskupine. </w:t>
      </w:r>
    </w:p>
    <w:p w:rsidR="00E07937" w:rsidRPr="00AC7608" w:rsidRDefault="00E07937" w:rsidP="00E07937">
      <w:pPr>
        <w:spacing w:after="0" w:line="276" w:lineRule="auto"/>
        <w:jc w:val="both"/>
        <w:rPr>
          <w:rFonts w:ascii="Arial" w:eastAsia="Times New Roman" w:hAnsi="Arial" w:cs="Arial"/>
          <w:b/>
          <w:lang w:eastAsia="sl-SI"/>
        </w:rPr>
      </w:pPr>
    </w:p>
    <w:p w:rsidR="00E07937" w:rsidRPr="00AC7608" w:rsidRDefault="00E07937" w:rsidP="00E07937">
      <w:pPr>
        <w:spacing w:after="0" w:line="276" w:lineRule="auto"/>
        <w:jc w:val="both"/>
        <w:rPr>
          <w:rFonts w:ascii="Arial" w:eastAsia="Times New Roman" w:hAnsi="Arial" w:cs="Arial"/>
          <w:b/>
          <w:lang w:eastAsia="sl-SI"/>
        </w:rPr>
      </w:pPr>
      <w:r w:rsidRPr="00AC7608">
        <w:rPr>
          <w:rFonts w:ascii="Arial" w:eastAsia="Calibri" w:hAnsi="Arial" w:cs="Arial"/>
          <w:lang w:eastAsia="sl-SI"/>
        </w:rPr>
        <w:t xml:space="preserve">Naročnik pooblašča dobavitelja za izvedbo vsega potrebnega za izvajanje pogodbe o dobavi pri SODO </w:t>
      </w:r>
      <w:proofErr w:type="spellStart"/>
      <w:r w:rsidRPr="00AC7608">
        <w:rPr>
          <w:rFonts w:ascii="Arial" w:eastAsia="Calibri" w:hAnsi="Arial" w:cs="Arial"/>
          <w:lang w:eastAsia="sl-SI"/>
        </w:rPr>
        <w:t>d.o.o</w:t>
      </w:r>
      <w:proofErr w:type="spellEnd"/>
      <w:r w:rsidRPr="00AC7608">
        <w:rPr>
          <w:rFonts w:ascii="Arial" w:eastAsia="Calibri" w:hAnsi="Arial" w:cs="Arial"/>
          <w:lang w:eastAsia="sl-SI"/>
        </w:rPr>
        <w:t xml:space="preserve">., vključno s posredovanjem vseh podatkov, ki se nanašajo na naročnika in so </w:t>
      </w:r>
      <w:r w:rsidRPr="00AC7608">
        <w:rPr>
          <w:rFonts w:ascii="Arial" w:eastAsia="Calibri" w:hAnsi="Arial" w:cs="Arial"/>
          <w:lang w:eastAsia="sl-SI"/>
        </w:rPr>
        <w:lastRenderedPageBreak/>
        <w:t xml:space="preserve">navedeni v pogodbi, pripravo, izpolnitev in podpis izjav ter vse drugo, kar bi zahteval SODO </w:t>
      </w:r>
      <w:proofErr w:type="spellStart"/>
      <w:r w:rsidRPr="00AC7608">
        <w:rPr>
          <w:rFonts w:ascii="Arial" w:eastAsia="Calibri" w:hAnsi="Arial" w:cs="Arial"/>
          <w:lang w:eastAsia="sl-SI"/>
        </w:rPr>
        <w:t>d.o.o</w:t>
      </w:r>
      <w:proofErr w:type="spellEnd"/>
      <w:r w:rsidRPr="00AC7608">
        <w:rPr>
          <w:rFonts w:ascii="Arial" w:eastAsia="Calibri" w:hAnsi="Arial" w:cs="Arial"/>
          <w:lang w:eastAsia="sl-SI"/>
        </w:rPr>
        <w:t xml:space="preserve">. V primeru, da dobavitelj ne razpolaga z vsemi potrebnimi podatki za izvedbo menjave, se naročnik zavezuje, da jih bo posredoval dobavitelju v najkrajšem možnem času. Hkrati naročnik priznava vsa opravila dobavitelja, izvedena na podlagi tega člena, za pravno veljavna. </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Naročnik pooblašča dobavitelja, da v njegovem imenu in za njegov račun sklene novo oziroma spremeni trenutno veljavno pogodbo o dostopu do distribucijskega omrežja, na način, da bo naročnik za dobavljene energente prejemal enoten zbirni račun, ki bo vključeval vrednost dobavljenih energentov in vse potrebne postavke. </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Naročnik pooblašča dobavitelja, da lahko od SODO </w:t>
      </w:r>
      <w:proofErr w:type="spellStart"/>
      <w:r w:rsidRPr="00AC7608">
        <w:rPr>
          <w:rFonts w:ascii="Arial" w:eastAsia="Calibri" w:hAnsi="Arial" w:cs="Arial"/>
          <w:lang w:eastAsia="sl-SI"/>
        </w:rPr>
        <w:t>d.o.o</w:t>
      </w:r>
      <w:proofErr w:type="spellEnd"/>
      <w:r w:rsidRPr="00AC7608">
        <w:rPr>
          <w:rFonts w:ascii="Arial" w:eastAsia="Calibri" w:hAnsi="Arial" w:cs="Arial"/>
          <w:lang w:eastAsia="sl-SI"/>
        </w:rPr>
        <w:t xml:space="preserve">., pridobi podatke o porabi energenta za merilna mesta, navedena v tej pogodbi ter omogoči dobavitelju dostop do merilnih in obračunskih podatkov navedenih merilnih mest. </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Naročnik dobavitelja pooblašča za dostop do svojih podatkov in podatkov o navedenih merilnih mestih, ki jih zbira in vodi SODO </w:t>
      </w:r>
      <w:proofErr w:type="spellStart"/>
      <w:r w:rsidRPr="00AC7608">
        <w:rPr>
          <w:rFonts w:ascii="Arial" w:eastAsia="Calibri" w:hAnsi="Arial" w:cs="Arial"/>
          <w:lang w:eastAsia="sl-SI"/>
        </w:rPr>
        <w:t>d.o.o</w:t>
      </w:r>
      <w:proofErr w:type="spellEnd"/>
      <w:r w:rsidRPr="00AC7608">
        <w:rPr>
          <w:rFonts w:ascii="Arial" w:eastAsia="Calibri" w:hAnsi="Arial" w:cs="Arial"/>
          <w:lang w:eastAsia="sl-SI"/>
        </w:rPr>
        <w:t>.</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(Višja sila)</w:t>
      </w:r>
    </w:p>
    <w:p w:rsidR="00E07937" w:rsidRPr="00AC7608" w:rsidRDefault="00E07937" w:rsidP="00E07937">
      <w:pPr>
        <w:spacing w:after="0" w:line="276" w:lineRule="auto"/>
        <w:jc w:val="center"/>
        <w:rPr>
          <w:rFonts w:ascii="Arial" w:eastAsia="Times New Roman" w:hAnsi="Arial" w:cs="Arial"/>
          <w:b/>
          <w:lang w:eastAsia="sl-SI"/>
        </w:rPr>
      </w:pPr>
    </w:p>
    <w:p w:rsidR="00E07937" w:rsidRPr="00AC7608" w:rsidRDefault="00E07937" w:rsidP="00E07937">
      <w:pPr>
        <w:spacing w:after="0" w:line="276" w:lineRule="auto"/>
        <w:jc w:val="both"/>
        <w:rPr>
          <w:rFonts w:ascii="Arial" w:eastAsia="Times New Roman" w:hAnsi="Arial" w:cs="Arial"/>
          <w:b/>
          <w:lang w:eastAsia="sl-SI"/>
        </w:rPr>
      </w:pPr>
      <w:r w:rsidRPr="00AC7608">
        <w:rPr>
          <w:rFonts w:ascii="Arial" w:eastAsia="Calibri" w:hAnsi="Arial" w:cs="Arial"/>
          <w:lang w:eastAsia="sl-SI"/>
        </w:rPr>
        <w:t>Kot višja sila se za naročnika in dobavitelja ocenjujejo nepričakovani naravni dogodki, ki imajo značaj elementarne nesreče (povodenj, potresi, požari itd.) in drugi dogodki, ki jih ni mogoče predvideti ali se jim izogniti (v nadaljevanju: višja sila) in imajo za posledico poškodbe na napravah distribucijskega oziroma prenosnega omrežja. Kot višja sila se štejejo tudi ukrepi Vlade Republike Slovenije, sistemskega operaterja distribucijskega omrežja, organov Evropske unije in drugih mednarodnih organov, ki imajo pravne pristojnosti urejanja predmetnega področja, kateri imajo za posledico, da prizadeta pogodbena stranka ne more več izpolnjevati obveznosti iz te pogodbe.</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Nastop višje sile odvezuje pogodbeni stranki izpolnitve obveznosti iz te pogodbe za čas trajanja višje sile, prav tako ju odvezuje obveznosti plačila odškodnin zaradi neizpolnjevanja pogodbenih obveznosti v času trajanja višje sile.</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Pogodbena stranka, ki se sklicuje na višjo silo, je dolžna o nastopu višje sile in njenem prenehanju nemudoma obvestiti drugo pogodbeno stranko. V nasprotnem primeru odgovarja za vso, zaradi tega nastalo škodo.</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numPr>
          <w:ilvl w:val="0"/>
          <w:numId w:val="4"/>
        </w:numPr>
        <w:spacing w:after="0" w:line="276" w:lineRule="auto"/>
        <w:contextualSpacing/>
        <w:jc w:val="center"/>
        <w:rPr>
          <w:rFonts w:ascii="Arial" w:eastAsia="Times New Roman" w:hAnsi="Arial" w:cs="Arial"/>
          <w:b/>
          <w:bCs/>
          <w:lang w:eastAsia="sl-SI"/>
        </w:rPr>
      </w:pPr>
      <w:r w:rsidRPr="00AC7608">
        <w:rPr>
          <w:rFonts w:ascii="Arial" w:eastAsia="Times New Roman" w:hAnsi="Arial" w:cs="Arial"/>
          <w:b/>
          <w:bCs/>
          <w:lang w:eastAsia="sl-SI"/>
        </w:rPr>
        <w:t>člen</w:t>
      </w:r>
    </w:p>
    <w:p w:rsidR="00E07937" w:rsidRPr="00AC7608" w:rsidRDefault="00E07937" w:rsidP="00E07937">
      <w:pPr>
        <w:keepNext/>
        <w:keepLines/>
        <w:spacing w:after="0" w:line="276" w:lineRule="auto"/>
        <w:ind w:left="360"/>
        <w:contextualSpacing/>
        <w:jc w:val="center"/>
        <w:rPr>
          <w:rFonts w:ascii="Arial" w:eastAsia="Times New Roman" w:hAnsi="Arial" w:cs="Arial"/>
          <w:b/>
          <w:bCs/>
          <w:lang w:eastAsia="sl-SI"/>
        </w:rPr>
      </w:pPr>
      <w:r w:rsidRPr="00AC7608">
        <w:rPr>
          <w:rFonts w:ascii="Arial" w:eastAsia="Times New Roman" w:hAnsi="Arial" w:cs="Arial"/>
          <w:b/>
          <w:bCs/>
          <w:lang w:eastAsia="sl-SI"/>
        </w:rPr>
        <w:t>(Reklamacija)</w:t>
      </w:r>
    </w:p>
    <w:p w:rsidR="00E07937" w:rsidRPr="00AC7608" w:rsidRDefault="00E07937" w:rsidP="00E07937">
      <w:pPr>
        <w:keepNext/>
        <w:keepLines/>
        <w:spacing w:after="0" w:line="276" w:lineRule="auto"/>
        <w:ind w:left="360"/>
        <w:contextualSpacing/>
        <w:jc w:val="center"/>
        <w:rPr>
          <w:rFonts w:ascii="Arial" w:eastAsia="Times New Roman" w:hAnsi="Arial" w:cs="Arial"/>
          <w:b/>
          <w:bCs/>
          <w:lang w:eastAsia="sl-SI"/>
        </w:rPr>
      </w:pPr>
    </w:p>
    <w:p w:rsidR="00E07937" w:rsidRPr="00AC7608" w:rsidRDefault="00E07937" w:rsidP="00E07937">
      <w:pPr>
        <w:keepNext/>
        <w:keepLines/>
        <w:spacing w:after="0" w:line="276" w:lineRule="auto"/>
        <w:jc w:val="both"/>
        <w:rPr>
          <w:rFonts w:ascii="Arial" w:eastAsia="Times New Roman" w:hAnsi="Arial" w:cs="Arial"/>
          <w:lang w:eastAsia="sl-SI"/>
        </w:rPr>
      </w:pPr>
      <w:r w:rsidRPr="00AC7608">
        <w:rPr>
          <w:rFonts w:ascii="Arial" w:eastAsia="Times New Roman" w:hAnsi="Arial" w:cs="Arial"/>
          <w:lang w:eastAsia="sl-SI"/>
        </w:rPr>
        <w:t>Naročnik reklamacije v zvezi s pogodbo in njenim izvajanjem poda v pisni obliki, dobavitelj pa jo je dolžan rešiti in nanjo pisno odgovoriti najkasneje v roku 8. (osmih) dni od prejema.</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(Škoda)</w:t>
      </w:r>
    </w:p>
    <w:p w:rsidR="00E07937" w:rsidRPr="00AC7608" w:rsidRDefault="00E07937" w:rsidP="00E07937">
      <w:pPr>
        <w:spacing w:after="0" w:line="276" w:lineRule="auto"/>
        <w:jc w:val="both"/>
        <w:rPr>
          <w:rFonts w:ascii="Arial" w:eastAsia="Calibri" w:hAnsi="Arial" w:cs="Arial"/>
          <w:lang w:eastAsia="sl-SI"/>
        </w:rPr>
      </w:pPr>
    </w:p>
    <w:p w:rsidR="00E07937" w:rsidRPr="00AC7608" w:rsidRDefault="00E07937" w:rsidP="00E07937">
      <w:pPr>
        <w:spacing w:after="0" w:line="276" w:lineRule="auto"/>
        <w:jc w:val="both"/>
        <w:rPr>
          <w:rFonts w:ascii="Arial" w:eastAsia="Calibri" w:hAnsi="Arial" w:cs="Arial"/>
          <w:lang w:eastAsia="sl-SI"/>
        </w:rPr>
      </w:pPr>
      <w:r w:rsidRPr="00AC7608">
        <w:rPr>
          <w:rFonts w:ascii="Arial" w:eastAsia="Calibri" w:hAnsi="Arial" w:cs="Arial"/>
          <w:lang w:eastAsia="sl-SI"/>
        </w:rPr>
        <w:t xml:space="preserve">Dobavitelj je odgovoren za škodo, ki nastane zaradi ne dobave oziroma prekinitve dobave električne energije iz razlogov, ki so na njegovi strani in ti razlogi niso navedeni v 12. členu te </w:t>
      </w:r>
      <w:r w:rsidRPr="00AC7608">
        <w:rPr>
          <w:rFonts w:ascii="Arial" w:eastAsia="Calibri" w:hAnsi="Arial" w:cs="Arial"/>
          <w:lang w:eastAsia="sl-SI"/>
        </w:rPr>
        <w:lastRenderedPageBreak/>
        <w:t>pogodbe (Višja sila). V tem primeru ima naročnik pravico kupiti električno energijo pri drugem dobavitelju električne energije na stroške dobavitelja, pri čemer je lahko cena takšne električne energije tudi višja, kot je določena s to pogodbo.</w:t>
      </w:r>
    </w:p>
    <w:p w:rsidR="00E07937" w:rsidRPr="00AC7608" w:rsidRDefault="00E07937" w:rsidP="00E07937">
      <w:pPr>
        <w:spacing w:after="0" w:line="276" w:lineRule="auto"/>
        <w:jc w:val="both"/>
        <w:rPr>
          <w:rFonts w:ascii="Arial" w:eastAsia="Calibri" w:hAnsi="Arial" w:cs="Arial"/>
          <w:lang w:eastAsia="sl-SI"/>
        </w:rPr>
      </w:pPr>
    </w:p>
    <w:p w:rsidR="00E07937" w:rsidRPr="00AC7608" w:rsidRDefault="00E07937" w:rsidP="00E07937">
      <w:pPr>
        <w:spacing w:after="0" w:line="276" w:lineRule="auto"/>
        <w:jc w:val="both"/>
        <w:rPr>
          <w:rFonts w:ascii="Arial" w:eastAsia="Calibri" w:hAnsi="Arial" w:cs="Arial"/>
          <w:lang w:eastAsia="sl-SI"/>
        </w:rPr>
      </w:pPr>
      <w:r w:rsidRPr="00AC7608">
        <w:rPr>
          <w:rFonts w:ascii="Arial" w:eastAsia="Calibri" w:hAnsi="Arial" w:cs="Arial"/>
          <w:lang w:eastAsia="sl-SI"/>
        </w:rPr>
        <w:t>Dobavitelj mora naročniku, v primeru iz prejšnjega odstavka, povrniti razliko v ceni in vso škodo, ki je zaradi tega nastala naročniku.</w:t>
      </w:r>
    </w:p>
    <w:p w:rsidR="00E07937" w:rsidRPr="00AC7608" w:rsidRDefault="00E07937" w:rsidP="00E07937">
      <w:pPr>
        <w:spacing w:after="0" w:line="276" w:lineRule="auto"/>
        <w:jc w:val="both"/>
        <w:rPr>
          <w:rFonts w:ascii="Arial" w:eastAsia="Calibri" w:hAnsi="Arial" w:cs="Arial"/>
          <w:lang w:eastAsia="sl-SI"/>
        </w:rPr>
      </w:pPr>
    </w:p>
    <w:p w:rsidR="00E07937" w:rsidRPr="00AC7608" w:rsidRDefault="00E07937" w:rsidP="00E07937">
      <w:pPr>
        <w:spacing w:after="0" w:line="276" w:lineRule="auto"/>
        <w:jc w:val="both"/>
        <w:rPr>
          <w:rFonts w:ascii="Arial" w:eastAsia="Calibri" w:hAnsi="Arial" w:cs="Arial"/>
          <w:lang w:eastAsia="sl-SI"/>
        </w:rPr>
      </w:pPr>
      <w:r w:rsidRPr="00AC7608">
        <w:rPr>
          <w:rFonts w:ascii="Arial" w:eastAsia="Calibri" w:hAnsi="Arial" w:cs="Arial"/>
          <w:lang w:eastAsia="sl-SI"/>
        </w:rPr>
        <w:t>Za poplačilo nastalih stroškov in škode lahko naročnik unovči finančno zavarovanje za dobro izvedbo pogodbenih obveznosti, v kolikor pa le-ta ne zadostuje, mora dobavitelj plačati razliko do polne višine nastalih stroškov in škode v 30. dneh od datuma prejema pisnega zahtevka naročnika.</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numPr>
          <w:ilvl w:val="0"/>
          <w:numId w:val="5"/>
        </w:numPr>
        <w:spacing w:after="0" w:line="276" w:lineRule="auto"/>
        <w:ind w:left="284" w:hanging="284"/>
        <w:rPr>
          <w:rFonts w:ascii="Arial" w:eastAsia="Times New Roman" w:hAnsi="Arial" w:cs="Arial"/>
          <w:b/>
          <w:lang w:eastAsia="sl-SI"/>
        </w:rPr>
      </w:pPr>
      <w:bookmarkStart w:id="72" w:name="_Hlk115255239"/>
      <w:r w:rsidRPr="00AC7608">
        <w:rPr>
          <w:rFonts w:ascii="Arial" w:eastAsia="Times New Roman" w:hAnsi="Arial" w:cs="Arial"/>
          <w:b/>
          <w:lang w:eastAsia="sl-SI"/>
        </w:rPr>
        <w:t>FINANČNO ZAVAROVANJE</w:t>
      </w:r>
    </w:p>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spacing w:after="0" w:line="264" w:lineRule="auto"/>
        <w:jc w:val="both"/>
        <w:rPr>
          <w:rFonts w:ascii="Arial" w:eastAsia="Calibri" w:hAnsi="Arial" w:cs="Arial"/>
          <w:color w:val="000000"/>
        </w:rPr>
      </w:pPr>
      <w:r w:rsidRPr="00AC7608">
        <w:rPr>
          <w:rFonts w:ascii="Arial" w:eastAsia="Calibri" w:hAnsi="Arial" w:cs="Arial"/>
        </w:rPr>
        <w:t xml:space="preserve">Dobavitelj se zaveže, da bo kot jamstvo za kvalitetno in pravočasno izvršitev pogodbenih obveznosti najkasneje v desetih (10) dneh po prejemu s strani naročnika podpisane pogodbe naročniku izročil 5 ustrezno izpolnjenih bianko menic z menično izjavo in pooblastilom za izplačilo menice v vrednosti 10 % pogodbene vrednosti. </w:t>
      </w:r>
    </w:p>
    <w:p w:rsidR="00E07937" w:rsidRPr="00AC7608" w:rsidRDefault="00E07937" w:rsidP="00E07937">
      <w:pPr>
        <w:spacing w:after="0" w:line="264" w:lineRule="auto"/>
        <w:jc w:val="both"/>
        <w:rPr>
          <w:rFonts w:ascii="Arial" w:eastAsia="Calibri" w:hAnsi="Arial" w:cs="Arial"/>
          <w:color w:val="000000"/>
        </w:rPr>
      </w:pPr>
    </w:p>
    <w:p w:rsidR="00E07937" w:rsidRPr="00AC7608" w:rsidRDefault="00E07937" w:rsidP="00E07937">
      <w:pPr>
        <w:spacing w:after="0" w:line="264" w:lineRule="auto"/>
        <w:jc w:val="both"/>
        <w:rPr>
          <w:rFonts w:ascii="Arial" w:eastAsia="Calibri" w:hAnsi="Arial" w:cs="Arial"/>
        </w:rPr>
      </w:pPr>
      <w:r w:rsidRPr="00AC7608">
        <w:rPr>
          <w:rFonts w:ascii="Arial" w:eastAsia="Calibri" w:hAnsi="Arial" w:cs="Arial"/>
        </w:rPr>
        <w:t xml:space="preserve">Garancija za dobro izvedbo pogodbenih obveznosti mora veljati še 30 dni od datuma prenehanja dobave energije po tej pogodbi. </w:t>
      </w:r>
    </w:p>
    <w:p w:rsidR="00E07937" w:rsidRPr="00AC7608" w:rsidRDefault="00E07937" w:rsidP="00E07937">
      <w:pPr>
        <w:spacing w:after="0" w:line="264" w:lineRule="auto"/>
        <w:jc w:val="both"/>
        <w:rPr>
          <w:rFonts w:ascii="Arial" w:eastAsia="Calibri" w:hAnsi="Arial" w:cs="Arial"/>
        </w:rPr>
      </w:pPr>
    </w:p>
    <w:p w:rsidR="00E07937" w:rsidRPr="00AC7608" w:rsidRDefault="00E07937" w:rsidP="00E07937">
      <w:pPr>
        <w:spacing w:after="0" w:line="264" w:lineRule="auto"/>
        <w:jc w:val="both"/>
        <w:rPr>
          <w:rFonts w:ascii="Arial" w:eastAsia="Calibri" w:hAnsi="Arial" w:cs="Arial"/>
        </w:rPr>
      </w:pPr>
      <w:r w:rsidRPr="00AC7608">
        <w:rPr>
          <w:rFonts w:ascii="Arial" w:eastAsia="Calibri" w:hAnsi="Arial" w:cs="Arial"/>
        </w:rPr>
        <w:t xml:space="preserve">Naročnik bo, pred unovčenjem finančnega zavarovanja za dobro izvedbo pogodbenih obveznosti, dobavitelja pisno pozval k izpolnitvi obveznosti in mu določil rok za izpolnitev oziroma odpravo napak.  </w:t>
      </w:r>
    </w:p>
    <w:p w:rsidR="00E07937" w:rsidRPr="00AC7608" w:rsidRDefault="00E07937" w:rsidP="00E07937">
      <w:pPr>
        <w:spacing w:after="0" w:line="264" w:lineRule="auto"/>
        <w:jc w:val="both"/>
        <w:rPr>
          <w:rFonts w:ascii="Arial" w:eastAsia="Calibri" w:hAnsi="Arial" w:cs="Arial"/>
        </w:rPr>
      </w:pPr>
    </w:p>
    <w:p w:rsidR="00E07937" w:rsidRPr="00AC7608" w:rsidRDefault="00E07937" w:rsidP="00E07937">
      <w:pPr>
        <w:spacing w:after="0" w:line="264" w:lineRule="auto"/>
        <w:jc w:val="both"/>
        <w:rPr>
          <w:rFonts w:ascii="Arial" w:eastAsia="Calibri" w:hAnsi="Arial" w:cs="Arial"/>
        </w:rPr>
      </w:pPr>
      <w:r w:rsidRPr="00AC7608">
        <w:rPr>
          <w:rFonts w:ascii="Arial" w:eastAsia="Calibri" w:hAnsi="Arial" w:cs="Arial"/>
        </w:rPr>
        <w:t xml:space="preserve">Finančno zavarovanje za dobro izvedbo pogodbenih obveznosti lahko naročnik ob ravnanju skladno s prejšnjim odstavkom unovči v kolikor dobavitelj v roku ne izpolni oz. izpolnjuje svojih pogodbenih obveznosti. V tem primeru lahko naročnik od pogodbe odstopi brez kakršnekoli obveznosti do dobavitelja. </w:t>
      </w:r>
    </w:p>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spacing w:after="0" w:line="276" w:lineRule="auto"/>
        <w:rPr>
          <w:rFonts w:ascii="Arial" w:eastAsia="Times New Roman" w:hAnsi="Arial" w:cs="Arial"/>
          <w:b/>
          <w:lang w:eastAsia="sl-SI"/>
        </w:rPr>
      </w:pPr>
      <w:r w:rsidRPr="00AC7608">
        <w:rPr>
          <w:rFonts w:ascii="Arial" w:eastAsia="Times New Roman" w:hAnsi="Arial" w:cs="Arial"/>
          <w:b/>
          <w:lang w:eastAsia="sl-SI"/>
        </w:rPr>
        <w:t>V primeru, da dobavitelj ne predloži finančnega zavarovanja skladno s to točko, se ta pogodba šteje za razvezano.</w:t>
      </w:r>
    </w:p>
    <w:bookmarkEnd w:id="72"/>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numPr>
          <w:ilvl w:val="0"/>
          <w:numId w:val="5"/>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KOMUNIKACIJA MED STRANKAMA</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(Predstavniki pogodbenih strank)</w:t>
      </w:r>
    </w:p>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spacing w:after="0" w:line="276" w:lineRule="auto"/>
        <w:rPr>
          <w:rFonts w:ascii="Arial" w:eastAsia="Calibri" w:hAnsi="Arial" w:cs="Arial"/>
          <w:lang w:eastAsia="sl-SI"/>
        </w:rPr>
      </w:pPr>
      <w:r w:rsidRPr="00AC7608">
        <w:rPr>
          <w:rFonts w:ascii="Arial" w:eastAsia="Calibri" w:hAnsi="Arial" w:cs="Arial"/>
          <w:lang w:eastAsia="sl-SI"/>
        </w:rPr>
        <w:t>Skrbniki in kontaktne osebe, imenovane s strani pogodbenih strank so:</w:t>
      </w:r>
    </w:p>
    <w:p w:rsidR="00E07937" w:rsidRPr="00AC7608" w:rsidRDefault="00E07937" w:rsidP="00E07937">
      <w:pPr>
        <w:numPr>
          <w:ilvl w:val="0"/>
          <w:numId w:val="11"/>
        </w:numPr>
        <w:spacing w:after="0" w:line="276" w:lineRule="auto"/>
        <w:contextualSpacing/>
        <w:rPr>
          <w:rFonts w:ascii="Arial" w:eastAsia="Times New Roman" w:hAnsi="Arial" w:cs="Arial"/>
          <w:b/>
          <w:lang w:eastAsia="sl-SI"/>
        </w:rPr>
      </w:pPr>
      <w:r w:rsidRPr="00AC7608">
        <w:rPr>
          <w:rFonts w:ascii="Arial" w:eastAsia="Calibri" w:hAnsi="Arial" w:cs="Arial"/>
          <w:lang w:eastAsia="sl-SI"/>
        </w:rPr>
        <w:t>na strani naročnika: ………….… [ime, priimek, funkcija, telefonska številka, elektronski naslov];</w:t>
      </w:r>
    </w:p>
    <w:p w:rsidR="00E07937" w:rsidRPr="00AC7608" w:rsidRDefault="00E07937" w:rsidP="00E07937">
      <w:pPr>
        <w:numPr>
          <w:ilvl w:val="0"/>
          <w:numId w:val="11"/>
        </w:numPr>
        <w:spacing w:after="0" w:line="276" w:lineRule="auto"/>
        <w:contextualSpacing/>
        <w:rPr>
          <w:rFonts w:ascii="Arial" w:eastAsia="Times New Roman" w:hAnsi="Arial" w:cs="Arial"/>
          <w:b/>
          <w:lang w:eastAsia="sl-SI"/>
        </w:rPr>
      </w:pPr>
      <w:r w:rsidRPr="00AC7608">
        <w:rPr>
          <w:rFonts w:ascii="Arial" w:eastAsia="Calibri" w:hAnsi="Arial" w:cs="Arial"/>
          <w:lang w:eastAsia="sl-SI"/>
        </w:rPr>
        <w:t>na strani dobavitelja: …………… [ime, priimek, funkcija, telefonska številka, elektronski naslov].</w:t>
      </w:r>
    </w:p>
    <w:p w:rsidR="00E07937" w:rsidRPr="00AC7608" w:rsidRDefault="00E07937" w:rsidP="00E07937">
      <w:pPr>
        <w:spacing w:after="0" w:line="276" w:lineRule="auto"/>
        <w:rPr>
          <w:rFonts w:ascii="Arial" w:eastAsia="Calibri" w:hAnsi="Arial" w:cs="Arial"/>
          <w:lang w:eastAsia="sl-SI"/>
        </w:rPr>
      </w:pPr>
    </w:p>
    <w:p w:rsidR="00E07937" w:rsidRPr="00AC7608" w:rsidRDefault="00E07937" w:rsidP="00E07937">
      <w:pPr>
        <w:spacing w:after="0" w:line="276" w:lineRule="auto"/>
        <w:rPr>
          <w:rFonts w:ascii="Arial" w:eastAsia="Times New Roman" w:hAnsi="Arial" w:cs="Arial"/>
          <w:b/>
          <w:lang w:eastAsia="sl-SI"/>
        </w:rPr>
      </w:pPr>
      <w:r w:rsidRPr="00AC7608">
        <w:rPr>
          <w:rFonts w:ascii="Arial" w:eastAsia="Calibri" w:hAnsi="Arial" w:cs="Arial"/>
          <w:lang w:eastAsia="sl-SI"/>
        </w:rPr>
        <w:t xml:space="preserve">Vsaka pogodbena stranka je dolžna morebitno spremembo skrbnika oz. kontaktne osebe nemudoma pisno sporočiti drugi pogodbeni stranki. Pogodbena stranka, ki ni pisno </w:t>
      </w:r>
      <w:r w:rsidRPr="00AC7608">
        <w:rPr>
          <w:rFonts w:ascii="Arial" w:eastAsia="Calibri" w:hAnsi="Arial" w:cs="Arial"/>
          <w:lang w:eastAsia="sl-SI"/>
        </w:rPr>
        <w:lastRenderedPageBreak/>
        <w:t>obveščena o spremembi skrbnika oz. kontaktne osebe nasprotne pogodbene stranke, ne nosi posledic, ki bi morebiti nastale iz tega razloga.</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Vsa pisna komunikacija med strankama se izvaja v obliki navadne pošte ali elektronske pošte. Pisni komunikaciji med strankama v obliki elektronske pošte ni dopustno odreči veljave zgolj zaradi elektronske oblike, niti v kolikor pri komunikaciji ni uporabljen varen elektronski podpis, razen v kolikor je drugače določeno z veljavnimi predpisi ali določili te pogodbe ali okvirnega sporazuma. </w:t>
      </w:r>
    </w:p>
    <w:p w:rsidR="00E07937" w:rsidRPr="00AC7608" w:rsidRDefault="00E07937" w:rsidP="00E07937">
      <w:pPr>
        <w:keepNext/>
        <w:keepLines/>
        <w:spacing w:after="0" w:line="276" w:lineRule="auto"/>
        <w:jc w:val="both"/>
        <w:rPr>
          <w:rFonts w:ascii="Arial" w:eastAsia="Calibri" w:hAnsi="Arial" w:cs="Arial"/>
          <w:lang w:eastAsia="sl-SI"/>
        </w:rPr>
      </w:pPr>
    </w:p>
    <w:p w:rsidR="00E07937" w:rsidRPr="00AC7608" w:rsidRDefault="00E07937" w:rsidP="00E07937">
      <w:pPr>
        <w:widowControl w:val="0"/>
        <w:spacing w:after="0" w:line="276" w:lineRule="auto"/>
        <w:rPr>
          <w:rFonts w:ascii="Arial" w:eastAsia="Times New Roman" w:hAnsi="Arial" w:cs="Arial"/>
          <w:lang w:eastAsia="sl-SI"/>
        </w:rPr>
      </w:pPr>
    </w:p>
    <w:p w:rsidR="00E07937" w:rsidRPr="00AC7608" w:rsidRDefault="00E07937" w:rsidP="00E07937">
      <w:pPr>
        <w:numPr>
          <w:ilvl w:val="0"/>
          <w:numId w:val="5"/>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KONČNE DOLOČBE</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 xml:space="preserve">(Posredovanje podatkov po </w:t>
      </w:r>
      <w:proofErr w:type="spellStart"/>
      <w:r w:rsidRPr="00AC7608">
        <w:rPr>
          <w:rFonts w:ascii="Arial" w:eastAsia="Times New Roman" w:hAnsi="Arial" w:cs="Arial"/>
          <w:b/>
          <w:lang w:eastAsia="sl-SI"/>
        </w:rPr>
        <w:t>ZIntPK</w:t>
      </w:r>
      <w:proofErr w:type="spellEnd"/>
      <w:r w:rsidRPr="00AC7608">
        <w:rPr>
          <w:rFonts w:ascii="Arial" w:eastAsia="Times New Roman" w:hAnsi="Arial" w:cs="Arial"/>
          <w:b/>
          <w:lang w:eastAsia="sl-SI"/>
        </w:rPr>
        <w:t>)</w:t>
      </w:r>
    </w:p>
    <w:p w:rsidR="00E07937" w:rsidRPr="00AC7608" w:rsidRDefault="00E07937" w:rsidP="00E07937">
      <w:pPr>
        <w:spacing w:after="0" w:line="276" w:lineRule="auto"/>
        <w:rPr>
          <w:rFonts w:ascii="Arial" w:eastAsia="Times New Roman" w:hAnsi="Arial" w:cs="Arial"/>
          <w:b/>
          <w:lang w:eastAsia="sl-SI"/>
        </w:rPr>
      </w:pPr>
    </w:p>
    <w:p w:rsidR="00E07937" w:rsidRPr="00AC7608" w:rsidRDefault="00E07937" w:rsidP="00E07937">
      <w:pPr>
        <w:spacing w:after="0" w:line="276" w:lineRule="auto"/>
        <w:jc w:val="both"/>
        <w:rPr>
          <w:rFonts w:ascii="Arial" w:eastAsia="Times New Roman" w:hAnsi="Arial" w:cs="Arial"/>
          <w:b/>
          <w:lang w:eastAsia="sl-SI"/>
        </w:rPr>
      </w:pPr>
      <w:r w:rsidRPr="00AC7608">
        <w:rPr>
          <w:rFonts w:ascii="Arial" w:eastAsia="Calibri" w:hAnsi="Arial" w:cs="Arial"/>
          <w:lang w:eastAsia="sl-SI"/>
        </w:rPr>
        <w:t>Dobavitelj se obvezuje, da bo kadarkoli v času veljavnosti te pogodbe oziroma kadarkoli v času izvajanja predmeta te pogodbe v roku osmih (8) dni od prejema poziva, naročniku posredoval podatke o:</w:t>
      </w:r>
    </w:p>
    <w:p w:rsidR="00E07937" w:rsidRPr="00AC7608" w:rsidRDefault="00E07937" w:rsidP="00E07937">
      <w:pPr>
        <w:numPr>
          <w:ilvl w:val="0"/>
          <w:numId w:val="7"/>
        </w:numPr>
        <w:spacing w:after="0" w:line="276" w:lineRule="auto"/>
        <w:jc w:val="both"/>
        <w:rPr>
          <w:rFonts w:ascii="Arial" w:eastAsia="Times New Roman" w:hAnsi="Arial" w:cs="Arial"/>
          <w:b/>
          <w:lang w:eastAsia="sl-SI"/>
        </w:rPr>
      </w:pPr>
      <w:r w:rsidRPr="00AC7608">
        <w:rPr>
          <w:rFonts w:ascii="Arial" w:eastAsia="Times New Roman" w:hAnsi="Arial" w:cs="Arial"/>
          <w:lang w:eastAsia="sl-SI"/>
        </w:rPr>
        <w:t xml:space="preserve">svojih ustanoviteljih, družbenikih, vključno s tihimi družbeniki, delničarjih, </w:t>
      </w:r>
      <w:proofErr w:type="spellStart"/>
      <w:r w:rsidRPr="00AC7608">
        <w:rPr>
          <w:rFonts w:ascii="Arial" w:eastAsia="Times New Roman" w:hAnsi="Arial" w:cs="Arial"/>
          <w:lang w:eastAsia="sl-SI"/>
        </w:rPr>
        <w:t>komanditistih</w:t>
      </w:r>
      <w:proofErr w:type="spellEnd"/>
      <w:r w:rsidRPr="00AC7608">
        <w:rPr>
          <w:rFonts w:ascii="Arial" w:eastAsia="Times New Roman" w:hAnsi="Arial" w:cs="Arial"/>
          <w:lang w:eastAsia="sl-SI"/>
        </w:rPr>
        <w:t xml:space="preserve"> ali drugih lastnikih in podatke o lastniških deležih navedenih oseb,</w:t>
      </w:r>
    </w:p>
    <w:p w:rsidR="00E07937" w:rsidRPr="00AC7608" w:rsidRDefault="00E07937" w:rsidP="00E07937">
      <w:pPr>
        <w:numPr>
          <w:ilvl w:val="0"/>
          <w:numId w:val="7"/>
        </w:numPr>
        <w:spacing w:after="0" w:line="276" w:lineRule="auto"/>
        <w:jc w:val="both"/>
        <w:rPr>
          <w:rFonts w:ascii="Arial" w:eastAsia="Times New Roman" w:hAnsi="Arial" w:cs="Arial"/>
          <w:b/>
          <w:lang w:eastAsia="sl-SI"/>
        </w:rPr>
      </w:pPr>
      <w:r w:rsidRPr="00AC7608">
        <w:rPr>
          <w:rFonts w:ascii="Arial" w:eastAsia="Times New Roman" w:hAnsi="Arial" w:cs="Arial"/>
          <w:lang w:eastAsia="sl-SI"/>
        </w:rPr>
        <w:t xml:space="preserve">gospodarskih subjektih, za katere se glede na določbe zakona, ki ureja gospodarske družbe, šteje, da so z njim povezane družbe, ki jih je naročnik, v skladu z določili šestega (6.) odstavka štirinajstega (14.) člena ZIntPK-UPB2, dolžan predložiti Komisiji za preprečevanje korupcije, če le-ta to zahteva. </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(Predčasno prenehanje pogodbe)</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Razlogi za predčasno prenehanje oz. odstop od pogodbe s strani naročnika brez odpovednega roka so:</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ne izpolnjuje več pogojev za priznanje sposobnosti v skladu z Zakonom o javnem naročanju,</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preneha poslovati, nima več licence za dobavo, trgovanje, zastopanje in posredovanje na trgu z električno energijo,</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neutemeljene zavrnitve naročila s strani dobavitelja, odstopanja od naročenega načina dobave ali nekvalitetna dobava,</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zamude dobavitelja v dobavi, ki bistveno zmanjšajo pomen posla,</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ne upošteva reklamacij naročnika,</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pri naročniku niso zagotovljena sredstva za nabavo energenta, glede na veljavne javnofinančne predpise,</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zaradi spremembe predpisov o javnem naročanju ali energetskih predpisov;</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zaradi bistveno spremenjenih razmer na trgu energenta,</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ne sklenitev aneksa v primeru navedenem v 5. odstavku 7. člena te pogodbe; </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iz razloga, navedenega v 10. členu te pogodbe;</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je prenehal veljati okvirni sporazum, sklenjen med naročnikom in dobaviteljem;</w:t>
      </w:r>
    </w:p>
    <w:p w:rsidR="00E07937" w:rsidRPr="00AC7608" w:rsidRDefault="00E07937" w:rsidP="00E07937">
      <w:pPr>
        <w:numPr>
          <w:ilvl w:val="0"/>
          <w:numId w:val="8"/>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drugi razlogi navedeni v tej pogodbi.</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lastRenderedPageBreak/>
        <w:t>Dobavitelj mora naročnika o dejstvih iz 2. alineje prejšnjega odstavka obvestiti v roku 24 ur od nastanka dogodka.</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primeru predčasnega prenehanja oz. odstopa od pogodbe brez odpovednega roka, dobavitelju ne pripada nadomestilo ali odškodnina.</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Pogodbeni stranki se lahko vsak trenutek sporazumno dogovorita o prenehanju pogodbe. </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primeru izrazitih nihanj cene na trgih električne energije ali drugih okoliščin zaradi katerih bi bila razveza ali sprememba pogodbe upravičena skladno z določili 112. člena Obligacijskega zakonika, lahko pride do odpiranja konkurence tudi za obdobje pred potekom te pogodbe. V tem primeru ostane postavljena fiksna cena iz te pogodbe veljavna do pravnomočnega zaključka postopka odpiranja konkurence oziroma ureditve prenosa na drugega dobavitelja.</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(Razvezni pogoj)</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Ta pogodba je sklenjena pod razveznim pogojem, ki se uresniči v primeru izpolnitve ene od naslednjih okoliščin:</w:t>
      </w:r>
    </w:p>
    <w:p w:rsidR="00E07937" w:rsidRPr="00AC7608" w:rsidRDefault="00E07937" w:rsidP="00E07937">
      <w:pPr>
        <w:numPr>
          <w:ilvl w:val="0"/>
          <w:numId w:val="10"/>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če bo naročnik seznanjen, da je sodišče s pravnomočno odločitvijo ugotovilo kršitev obveznosti delovne, </w:t>
      </w:r>
      <w:proofErr w:type="spellStart"/>
      <w:r w:rsidRPr="00AC7608">
        <w:rPr>
          <w:rFonts w:ascii="Arial" w:eastAsia="Times New Roman" w:hAnsi="Arial" w:cs="Arial"/>
          <w:lang w:eastAsia="sl-SI"/>
        </w:rPr>
        <w:t>okoljske</w:t>
      </w:r>
      <w:proofErr w:type="spellEnd"/>
      <w:r w:rsidRPr="00AC7608">
        <w:rPr>
          <w:rFonts w:ascii="Arial" w:eastAsia="Times New Roman" w:hAnsi="Arial" w:cs="Arial"/>
          <w:lang w:eastAsia="sl-SI"/>
        </w:rPr>
        <w:t xml:space="preserve"> ali socialne zakonodaje s strani dobavitelja ali podizvajalca ali </w:t>
      </w:r>
    </w:p>
    <w:p w:rsidR="00E07937" w:rsidRPr="00AC7608" w:rsidRDefault="00E07937" w:rsidP="00E07937">
      <w:pPr>
        <w:numPr>
          <w:ilvl w:val="0"/>
          <w:numId w:val="10"/>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primerih iz tega člena ima naročnik pravico do povračila škode, ki mu je nastala iz tega razloga.</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numPr>
          <w:ilvl w:val="0"/>
          <w:numId w:val="4"/>
        </w:numPr>
        <w:spacing w:after="0" w:line="276" w:lineRule="auto"/>
        <w:contextualSpacing/>
        <w:jc w:val="center"/>
        <w:rPr>
          <w:rFonts w:ascii="Arial" w:eastAsia="Calibri" w:hAnsi="Arial" w:cs="Arial"/>
          <w:b/>
          <w:color w:val="000000"/>
        </w:rPr>
      </w:pPr>
      <w:r w:rsidRPr="00AC7608">
        <w:rPr>
          <w:rFonts w:ascii="Arial" w:eastAsia="Calibri" w:hAnsi="Arial" w:cs="Arial"/>
          <w:b/>
          <w:color w:val="000000"/>
        </w:rPr>
        <w:t>člen</w:t>
      </w:r>
    </w:p>
    <w:p w:rsidR="00E07937" w:rsidRPr="00AC7608" w:rsidRDefault="00E07937" w:rsidP="00E07937">
      <w:pPr>
        <w:spacing w:after="0" w:line="276" w:lineRule="auto"/>
        <w:jc w:val="center"/>
        <w:rPr>
          <w:rFonts w:ascii="Arial" w:eastAsia="Calibri" w:hAnsi="Arial" w:cs="Arial"/>
          <w:b/>
          <w:color w:val="000000"/>
        </w:rPr>
      </w:pPr>
      <w:r w:rsidRPr="00AC7608">
        <w:rPr>
          <w:rFonts w:ascii="Arial" w:eastAsia="Calibri" w:hAnsi="Arial" w:cs="Arial"/>
          <w:b/>
          <w:color w:val="000000"/>
        </w:rPr>
        <w:t>(Protikorupcijska klavzula)</w:t>
      </w:r>
    </w:p>
    <w:p w:rsidR="00E07937" w:rsidRPr="00AC7608" w:rsidRDefault="00E07937" w:rsidP="00E07937">
      <w:pPr>
        <w:spacing w:after="0" w:line="276" w:lineRule="auto"/>
        <w:jc w:val="center"/>
        <w:rPr>
          <w:rFonts w:ascii="Arial" w:eastAsia="Calibri" w:hAnsi="Arial" w:cs="Arial"/>
          <w:b/>
          <w:color w:val="000000"/>
        </w:rPr>
      </w:pPr>
    </w:p>
    <w:p w:rsidR="00E07937" w:rsidRPr="00AC7608" w:rsidRDefault="00E07937" w:rsidP="00E07937">
      <w:pPr>
        <w:spacing w:after="0" w:line="276" w:lineRule="auto"/>
        <w:jc w:val="both"/>
        <w:rPr>
          <w:rFonts w:ascii="Arial" w:eastAsia="Calibri" w:hAnsi="Arial" w:cs="Arial"/>
          <w:color w:val="000000"/>
        </w:rPr>
      </w:pPr>
      <w:r w:rsidRPr="00AC7608">
        <w:rPr>
          <w:rFonts w:ascii="Arial" w:eastAsia="Calibri" w:hAnsi="Arial" w:cs="Arial"/>
          <w:color w:val="000000"/>
        </w:rPr>
        <w:lastRenderedPageBreak/>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rsidR="00E07937" w:rsidRPr="00AC7608" w:rsidRDefault="00E07937" w:rsidP="00E07937">
      <w:pPr>
        <w:numPr>
          <w:ilvl w:val="0"/>
          <w:numId w:val="12"/>
        </w:numPr>
        <w:spacing w:after="0" w:line="276" w:lineRule="auto"/>
        <w:rPr>
          <w:rFonts w:ascii="Arial" w:eastAsia="Calibri" w:hAnsi="Arial" w:cs="Arial"/>
          <w:color w:val="000000"/>
        </w:rPr>
      </w:pPr>
      <w:r w:rsidRPr="00AC7608">
        <w:rPr>
          <w:rFonts w:ascii="Arial" w:eastAsia="Calibri" w:hAnsi="Arial" w:cs="Arial"/>
          <w:color w:val="000000"/>
        </w:rPr>
        <w:t>pridobitev posla iz te pogodbe; ali</w:t>
      </w:r>
    </w:p>
    <w:p w:rsidR="00E07937" w:rsidRPr="00AC7608" w:rsidRDefault="00E07937" w:rsidP="00E07937">
      <w:pPr>
        <w:numPr>
          <w:ilvl w:val="0"/>
          <w:numId w:val="12"/>
        </w:numPr>
        <w:spacing w:after="0" w:line="276" w:lineRule="auto"/>
        <w:rPr>
          <w:rFonts w:ascii="Arial" w:eastAsia="Calibri" w:hAnsi="Arial" w:cs="Arial"/>
          <w:color w:val="000000"/>
        </w:rPr>
      </w:pPr>
      <w:r w:rsidRPr="00AC7608">
        <w:rPr>
          <w:rFonts w:ascii="Arial" w:eastAsia="Calibri" w:hAnsi="Arial" w:cs="Arial"/>
          <w:color w:val="000000"/>
        </w:rPr>
        <w:t>za sklenitev posla iz te pogodbe pod ugodnejšimi pogoji; ali</w:t>
      </w:r>
    </w:p>
    <w:p w:rsidR="00E07937" w:rsidRPr="00AC7608" w:rsidRDefault="00E07937" w:rsidP="00E07937">
      <w:pPr>
        <w:numPr>
          <w:ilvl w:val="0"/>
          <w:numId w:val="12"/>
        </w:numPr>
        <w:spacing w:after="0" w:line="276" w:lineRule="auto"/>
        <w:rPr>
          <w:rFonts w:ascii="Arial" w:eastAsia="Calibri" w:hAnsi="Arial" w:cs="Arial"/>
          <w:color w:val="000000"/>
        </w:rPr>
      </w:pPr>
      <w:r w:rsidRPr="00AC7608">
        <w:rPr>
          <w:rFonts w:ascii="Arial" w:eastAsia="Calibri" w:hAnsi="Arial" w:cs="Arial"/>
          <w:color w:val="000000"/>
        </w:rPr>
        <w:t>za opustitev dolžnega nadzora nad izvajanjem pogodbenih obveznosti iz te pogodbe; ali</w:t>
      </w:r>
    </w:p>
    <w:p w:rsidR="00E07937" w:rsidRPr="00AC7608" w:rsidRDefault="00E07937" w:rsidP="00E07937">
      <w:pPr>
        <w:numPr>
          <w:ilvl w:val="0"/>
          <w:numId w:val="12"/>
        </w:numPr>
        <w:spacing w:after="0" w:line="276" w:lineRule="auto"/>
        <w:jc w:val="both"/>
        <w:rPr>
          <w:rFonts w:ascii="Arial" w:eastAsia="Calibri" w:hAnsi="Arial" w:cs="Arial"/>
          <w:color w:val="000000"/>
        </w:rPr>
      </w:pPr>
      <w:r w:rsidRPr="00AC7608">
        <w:rPr>
          <w:rFonts w:ascii="Arial" w:eastAsia="Calibri" w:hAnsi="Arial" w:cs="Arial"/>
          <w:color w:val="00000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rsidR="00E07937" w:rsidRPr="00AC7608" w:rsidRDefault="00E07937" w:rsidP="00E07937">
      <w:pPr>
        <w:spacing w:after="0" w:line="276" w:lineRule="auto"/>
        <w:jc w:val="both"/>
        <w:rPr>
          <w:rFonts w:ascii="Arial" w:eastAsia="Calibri" w:hAnsi="Arial" w:cs="Arial"/>
          <w:color w:val="000000"/>
        </w:rPr>
      </w:pPr>
    </w:p>
    <w:p w:rsidR="00E07937" w:rsidRPr="00AC7608" w:rsidRDefault="00E07937" w:rsidP="00E07937">
      <w:pPr>
        <w:tabs>
          <w:tab w:val="left" w:pos="180"/>
        </w:tabs>
        <w:autoSpaceDE w:val="0"/>
        <w:autoSpaceDN w:val="0"/>
        <w:adjustRightInd w:val="0"/>
        <w:spacing w:after="0" w:line="276" w:lineRule="auto"/>
        <w:jc w:val="both"/>
        <w:rPr>
          <w:rFonts w:ascii="Arial" w:eastAsia="Calibri" w:hAnsi="Arial" w:cs="Arial"/>
          <w:color w:val="000000"/>
        </w:rPr>
      </w:pPr>
      <w:r w:rsidRPr="00AC7608">
        <w:rPr>
          <w:rFonts w:ascii="Arial" w:eastAsia="Calibri" w:hAnsi="Arial"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07937" w:rsidRPr="00AC7608" w:rsidRDefault="00E07937" w:rsidP="00E07937">
      <w:pPr>
        <w:spacing w:after="0" w:line="276" w:lineRule="auto"/>
        <w:jc w:val="both"/>
        <w:rPr>
          <w:rFonts w:ascii="Arial" w:eastAsia="Calibri" w:hAnsi="Arial" w:cs="Arial"/>
          <w:color w:val="000000"/>
        </w:rPr>
      </w:pPr>
    </w:p>
    <w:p w:rsidR="00E07937" w:rsidRPr="00AC7608" w:rsidRDefault="00E07937" w:rsidP="00E07937">
      <w:pPr>
        <w:spacing w:after="0" w:line="276" w:lineRule="auto"/>
        <w:jc w:val="both"/>
        <w:rPr>
          <w:rFonts w:ascii="Arial" w:eastAsia="Calibri" w:hAnsi="Arial" w:cs="Arial"/>
          <w:color w:val="000000"/>
        </w:rPr>
      </w:pPr>
      <w:r w:rsidRPr="00AC7608">
        <w:rPr>
          <w:rFonts w:ascii="Arial" w:eastAsia="Calibri" w:hAnsi="Arial" w:cs="Arial"/>
          <w:color w:val="000000"/>
        </w:rPr>
        <w:t xml:space="preserve">Dobavitelj s podpisom te pogodbe jamči, da ni zadržkov za sklenitev posla po 35. členu </w:t>
      </w:r>
      <w:proofErr w:type="spellStart"/>
      <w:r w:rsidRPr="00AC7608">
        <w:rPr>
          <w:rFonts w:ascii="Arial" w:eastAsia="Calibri" w:hAnsi="Arial" w:cs="Arial"/>
          <w:color w:val="000000"/>
        </w:rPr>
        <w:t>ZlntPK</w:t>
      </w:r>
      <w:proofErr w:type="spellEnd"/>
      <w:r w:rsidRPr="00AC7608">
        <w:rPr>
          <w:rFonts w:ascii="Arial" w:eastAsia="Calibri" w:hAnsi="Arial" w:cs="Arial"/>
          <w:color w:val="000000"/>
        </w:rPr>
        <w:t>.</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(Spremembe pogodbe)</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Pogodba se lahko spremeni ali dopolni v okviru določb 95. člena ZJN-3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(Reševanje sporov)</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 </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numPr>
          <w:ilvl w:val="0"/>
          <w:numId w:val="4"/>
        </w:numPr>
        <w:spacing w:after="0" w:line="276" w:lineRule="auto"/>
        <w:jc w:val="center"/>
        <w:rPr>
          <w:rFonts w:ascii="Arial" w:eastAsia="Times New Roman" w:hAnsi="Arial" w:cs="Arial"/>
          <w:b/>
          <w:lang w:eastAsia="sl-SI"/>
        </w:rPr>
      </w:pPr>
      <w:bookmarkStart w:id="73" w:name="_Hlk115255355"/>
      <w:r w:rsidRPr="00AC7608">
        <w:rPr>
          <w:rFonts w:ascii="Arial" w:eastAsia="Times New Roman" w:hAnsi="Arial" w:cs="Arial"/>
          <w:b/>
          <w:lang w:eastAsia="sl-SI"/>
        </w:rPr>
        <w:t>člen</w:t>
      </w:r>
    </w:p>
    <w:p w:rsidR="00E07937" w:rsidRPr="00AC7608" w:rsidRDefault="00E07937" w:rsidP="00E07937">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(Končna določba)</w:t>
      </w: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Ta pogodba stopi v veljavo po podpisu s strani zadnje od obeh pogodbenih strank, uporabljati pa se začne z dnem, navedenim v 5. členu te pogodbe, in velja pod razveznim pogojem predložitve finančnega zavarovanja skladno s V. točko te pogodbe. Dobava električne energije pridobljene iz obnovljivih virov oziroma soproizvodnje električne energije z visokim izkoristkom </w:t>
      </w:r>
      <w:r w:rsidRPr="00AC7608">
        <w:rPr>
          <w:rFonts w:ascii="Arial" w:eastAsia="Times New Roman" w:hAnsi="Arial" w:cs="Arial"/>
          <w:lang w:eastAsia="sl-SI"/>
        </w:rPr>
        <w:lastRenderedPageBreak/>
        <w:t>po tej pogodbi se preneha izvajati z dnem, določenim v 5. členu te pogodbe, pogodba pa preneha veljati z dnem izpolnitve vseh obveznosti pogodbenih strank.</w:t>
      </w: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p>
    <w:p w:rsidR="00E07937" w:rsidRPr="00AC7608" w:rsidRDefault="00E07937" w:rsidP="00E07937">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Pogodba je sestavljena v štirih enakih izvodih, od katerih prejme vsaka pogodbena stranka dva izvoda.</w:t>
      </w:r>
    </w:p>
    <w:bookmarkEnd w:id="73"/>
    <w:p w:rsidR="00E07937" w:rsidRPr="00AC7608" w:rsidRDefault="00E07937" w:rsidP="00E07937">
      <w:pPr>
        <w:spacing w:after="0" w:line="276" w:lineRule="auto"/>
        <w:jc w:val="both"/>
        <w:rPr>
          <w:rFonts w:ascii="Arial" w:eastAsia="Times New Roman" w:hAnsi="Arial" w:cs="Arial"/>
          <w:i/>
          <w:lang w:eastAsia="sl-SI"/>
        </w:rPr>
      </w:pP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p>
    <w:p w:rsidR="00E07937" w:rsidRPr="00AC7608" w:rsidRDefault="00E07937" w:rsidP="00E07937">
      <w:pPr>
        <w:spacing w:after="0" w:line="276" w:lineRule="auto"/>
        <w:jc w:val="both"/>
        <w:rPr>
          <w:rFonts w:ascii="Arial" w:eastAsia="Times New Roman" w:hAnsi="Arial" w:cs="Arial"/>
          <w:lang w:eastAsia="sl-SI"/>
        </w:rPr>
      </w:pPr>
      <w:r w:rsidRPr="00AC7608">
        <w:rPr>
          <w:rFonts w:ascii="Arial" w:eastAsia="Times New Roman" w:hAnsi="Arial" w:cs="Arial"/>
          <w:lang w:eastAsia="sl-SI"/>
        </w:rPr>
        <w:t>V __________, dne __________</w:t>
      </w:r>
      <w:r w:rsidRPr="00AC7608">
        <w:rPr>
          <w:rFonts w:ascii="Arial" w:eastAsia="Times New Roman" w:hAnsi="Arial" w:cs="Arial"/>
          <w:lang w:eastAsia="sl-SI"/>
        </w:rPr>
        <w:tab/>
      </w:r>
      <w:r w:rsidRPr="00AC7608">
        <w:rPr>
          <w:rFonts w:ascii="Arial" w:eastAsia="Times New Roman" w:hAnsi="Arial" w:cs="Arial"/>
          <w:lang w:eastAsia="sl-SI"/>
        </w:rPr>
        <w:tab/>
      </w:r>
      <w:r w:rsidRPr="00AC7608">
        <w:rPr>
          <w:rFonts w:ascii="Arial" w:eastAsia="Times New Roman" w:hAnsi="Arial" w:cs="Arial"/>
          <w:lang w:eastAsia="sl-SI"/>
        </w:rPr>
        <w:tab/>
      </w:r>
      <w:r w:rsidRPr="00AC7608">
        <w:rPr>
          <w:rFonts w:ascii="Arial" w:eastAsia="Times New Roman" w:hAnsi="Arial" w:cs="Arial"/>
          <w:lang w:eastAsia="sl-SI"/>
        </w:rPr>
        <w:tab/>
        <w:t>V __________, dne __________</w:t>
      </w:r>
    </w:p>
    <w:p w:rsidR="00E07937" w:rsidRPr="00AC7608" w:rsidRDefault="00E07937" w:rsidP="00E07937">
      <w:pPr>
        <w:spacing w:after="0" w:line="276" w:lineRule="auto"/>
        <w:rPr>
          <w:rFonts w:ascii="Arial" w:eastAsia="Times New Roman" w:hAnsi="Arial" w:cs="Arial"/>
          <w:lang w:eastAsia="sl-SI"/>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DOBAVITELJ:                                                                      NAROČNIK:</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Nacionalni inštitut za biologijo</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direktorica</w:t>
      </w:r>
    </w:p>
    <w:p w:rsidR="00E07937" w:rsidRPr="00AC7608" w:rsidRDefault="00E07937" w:rsidP="00E07937">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dr. Maja Ravnikar</w:t>
      </w: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Pr="00AC7608" w:rsidRDefault="00E07937" w:rsidP="00E07937">
      <w:pPr>
        <w:spacing w:after="0" w:line="276" w:lineRule="auto"/>
        <w:jc w:val="both"/>
        <w:rPr>
          <w:rFonts w:ascii="Arial" w:eastAsiaTheme="minorEastAsia" w:hAnsi="Arial" w:cs="Arial"/>
          <w:lang w:eastAsia="zh-CN"/>
        </w:rPr>
      </w:pPr>
    </w:p>
    <w:p w:rsidR="00E07937" w:rsidRDefault="00E07937" w:rsidP="00E07937"/>
    <w:p w:rsidR="00236967" w:rsidRDefault="00236967"/>
    <w:sectPr w:rsidR="0023696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07937" w:rsidRDefault="00E07937" w:rsidP="00E07937">
      <w:pPr>
        <w:spacing w:after="0" w:line="240" w:lineRule="auto"/>
      </w:pPr>
      <w:r>
        <w:separator/>
      </w:r>
    </w:p>
  </w:endnote>
  <w:endnote w:type="continuationSeparator" w:id="0">
    <w:p w:rsidR="00E07937" w:rsidRDefault="00E07937" w:rsidP="00E07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8856135"/>
      <w:docPartObj>
        <w:docPartGallery w:val="Page Numbers (Bottom of Page)"/>
        <w:docPartUnique/>
      </w:docPartObj>
    </w:sdtPr>
    <w:sdtEndPr/>
    <w:sdtContent>
      <w:p w:rsidR="008A132F" w:rsidRDefault="00E07937">
        <w:pPr>
          <w:pStyle w:val="Noga"/>
          <w:jc w:val="right"/>
        </w:pPr>
        <w:r>
          <w:fldChar w:fldCharType="begin"/>
        </w:r>
        <w:r>
          <w:instrText>PAGE   \* MERGEFORMAT</w:instrText>
        </w:r>
        <w:r>
          <w:fldChar w:fldCharType="separate"/>
        </w:r>
        <w:r>
          <w:rPr>
            <w:noProof/>
          </w:rPr>
          <w:t>1</w:t>
        </w:r>
        <w:r>
          <w:rPr>
            <w:noProof/>
          </w:rPr>
          <w:t>7</w:t>
        </w:r>
        <w:r>
          <w:fldChar w:fldCharType="end"/>
        </w:r>
      </w:p>
    </w:sdtContent>
  </w:sdt>
  <w:p w:rsidR="008A132F" w:rsidRDefault="00E079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07937" w:rsidRDefault="00E07937" w:rsidP="00E07937">
      <w:pPr>
        <w:spacing w:after="0" w:line="240" w:lineRule="auto"/>
      </w:pPr>
      <w:r>
        <w:separator/>
      </w:r>
    </w:p>
  </w:footnote>
  <w:footnote w:type="continuationSeparator" w:id="0">
    <w:p w:rsidR="00E07937" w:rsidRDefault="00E07937" w:rsidP="00E07937">
      <w:pPr>
        <w:spacing w:after="0" w:line="240" w:lineRule="auto"/>
      </w:pPr>
      <w:r>
        <w:continuationSeparator/>
      </w:r>
    </w:p>
  </w:footnote>
  <w:footnote w:id="1">
    <w:p w:rsidR="00E07937" w:rsidRPr="00F864EC" w:rsidRDefault="00E07937" w:rsidP="00E07937">
      <w:pPr>
        <w:pStyle w:val="Sprotnaopomba-besedilo"/>
        <w:rPr>
          <w:rFonts w:ascii="Arial" w:hAnsi="Arial" w:cs="Arial"/>
          <w:sz w:val="16"/>
          <w:szCs w:val="16"/>
        </w:rPr>
      </w:pPr>
      <w:r>
        <w:rPr>
          <w:rStyle w:val="Sprotnaopomba-sklic"/>
        </w:rPr>
        <w:footnoteRef/>
      </w:r>
      <w:r>
        <w:t xml:space="preserve"> </w:t>
      </w:r>
      <w:r w:rsidRPr="00F864EC">
        <w:rPr>
          <w:rFonts w:ascii="Arial" w:hAnsi="Arial" w:cs="Arial"/>
          <w:sz w:val="16"/>
          <w:szCs w:val="16"/>
        </w:rPr>
        <w:t>V primeru skupne ponudbe se navedejo podatki vodilnega partnerja.</w:t>
      </w:r>
    </w:p>
  </w:footnote>
  <w:footnote w:id="2">
    <w:p w:rsidR="00E07937" w:rsidRDefault="00E07937" w:rsidP="00E07937">
      <w:pPr>
        <w:pStyle w:val="Sprotnaopomba-besedilo"/>
      </w:pPr>
      <w:r>
        <w:rPr>
          <w:rStyle w:val="Sprotnaopomba-sklic"/>
        </w:rPr>
        <w:footnoteRef/>
      </w:r>
      <w:r>
        <w:t xml:space="preserve"> </w:t>
      </w:r>
      <w:r>
        <w:t>Ponudnik predloži za ponudnika, vsakega partnerja v skupnem nastopu.</w:t>
      </w:r>
    </w:p>
  </w:footnote>
  <w:footnote w:id="3">
    <w:p w:rsidR="00E07937" w:rsidRPr="007920E8" w:rsidRDefault="00E07937" w:rsidP="00E07937">
      <w:pPr>
        <w:pStyle w:val="Sprotnaopomba-besedilo"/>
        <w:rPr>
          <w:rFonts w:ascii="Arial" w:hAnsi="Arial" w:cs="Arial"/>
          <w:sz w:val="16"/>
          <w:szCs w:val="16"/>
        </w:rPr>
      </w:pPr>
      <w:r>
        <w:rPr>
          <w:rStyle w:val="Sprotnaopomba-sklic"/>
        </w:rPr>
        <w:footnoteRef/>
      </w:r>
      <w:r>
        <w:t xml:space="preserve"> </w:t>
      </w:r>
      <w:r w:rsidRPr="007920E8">
        <w:rPr>
          <w:rFonts w:ascii="Arial" w:hAnsi="Arial" w:cs="Arial"/>
          <w:sz w:val="16"/>
          <w:szCs w:val="16"/>
        </w:rPr>
        <w:t>Navedena količina je okvirna in za naročnika ni zavezujoča. Sprememba količine porabe energenta ne vpliva na dogovorjeno ceno energenta.</w:t>
      </w:r>
    </w:p>
  </w:footnote>
  <w:footnote w:id="4">
    <w:p w:rsidR="00E07937" w:rsidRPr="00F864EC" w:rsidRDefault="00E07937" w:rsidP="00E07937">
      <w:pPr>
        <w:pStyle w:val="Footnote"/>
        <w:rPr>
          <w:rFonts w:ascii="Arial" w:hAnsi="Arial" w:cs="Arial"/>
          <w:sz w:val="16"/>
          <w:szCs w:val="16"/>
        </w:rPr>
      </w:pPr>
      <w:r w:rsidRPr="002F4B6A">
        <w:rPr>
          <w:rStyle w:val="Sprotnaopomba-sklic"/>
          <w:rFonts w:ascii="Arial" w:hAnsi="Arial" w:cs="Arial"/>
          <w:sz w:val="16"/>
          <w:szCs w:val="16"/>
        </w:rPr>
        <w:footnoteRef/>
      </w:r>
      <w:r w:rsidRPr="002F4B6A">
        <w:rPr>
          <w:rFonts w:ascii="Arial" w:hAnsi="Arial" w:cs="Arial"/>
          <w:sz w:val="16"/>
          <w:szCs w:val="16"/>
        </w:rPr>
        <w:t xml:space="preserve"> </w:t>
      </w:r>
      <w:r w:rsidRPr="002F4B6A">
        <w:rPr>
          <w:rFonts w:ascii="Arial" w:hAnsi="Arial" w:cs="Arial"/>
          <w:sz w:val="16"/>
          <w:szCs w:val="16"/>
        </w:rPr>
        <w:t>Ponudnik vnese vrednost el. energije iz obrazca Priloga št. 1A.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1F1F90"/>
    <w:multiLevelType w:val="hybridMultilevel"/>
    <w:tmpl w:val="218C6C6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8853D4"/>
    <w:multiLevelType w:val="hybridMultilevel"/>
    <w:tmpl w:val="2F483DFE"/>
    <w:lvl w:ilvl="0" w:tplc="ED464674">
      <w:start w:val="3"/>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037324"/>
    <w:multiLevelType w:val="hybridMultilevel"/>
    <w:tmpl w:val="DCE6FC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C87CCB"/>
    <w:multiLevelType w:val="hybridMultilevel"/>
    <w:tmpl w:val="4DCCF88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3DFD647D"/>
    <w:multiLevelType w:val="hybridMultilevel"/>
    <w:tmpl w:val="B7F2524E"/>
    <w:lvl w:ilvl="0" w:tplc="27A65086">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1F2041"/>
    <w:multiLevelType w:val="hybridMultilevel"/>
    <w:tmpl w:val="0C4C1E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98740E6"/>
    <w:multiLevelType w:val="hybridMultilevel"/>
    <w:tmpl w:val="16F0663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4692FF4"/>
    <w:multiLevelType w:val="hybridMultilevel"/>
    <w:tmpl w:val="7F7E77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num w:numId="1" w16cid:durableId="1477333607">
    <w:abstractNumId w:val="0"/>
  </w:num>
  <w:num w:numId="2" w16cid:durableId="7103387">
    <w:abstractNumId w:val="4"/>
  </w:num>
  <w:num w:numId="3" w16cid:durableId="146750001">
    <w:abstractNumId w:val="11"/>
  </w:num>
  <w:num w:numId="4" w16cid:durableId="839006769">
    <w:abstractNumId w:val="9"/>
  </w:num>
  <w:num w:numId="5" w16cid:durableId="830289150">
    <w:abstractNumId w:val="10"/>
  </w:num>
  <w:num w:numId="6" w16cid:durableId="579221757">
    <w:abstractNumId w:val="1"/>
  </w:num>
  <w:num w:numId="7" w16cid:durableId="1942293963">
    <w:abstractNumId w:val="8"/>
  </w:num>
  <w:num w:numId="8" w16cid:durableId="1671132811">
    <w:abstractNumId w:val="3"/>
  </w:num>
  <w:num w:numId="9" w16cid:durableId="2115593320">
    <w:abstractNumId w:val="7"/>
  </w:num>
  <w:num w:numId="10" w16cid:durableId="1140073067">
    <w:abstractNumId w:val="5"/>
  </w:num>
  <w:num w:numId="11" w16cid:durableId="175657259">
    <w:abstractNumId w:val="2"/>
  </w:num>
  <w:num w:numId="12" w16cid:durableId="4488661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937"/>
    <w:rsid w:val="00236967"/>
    <w:rsid w:val="00E079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DD5FD1-E920-449C-9C5B-DB8E1CBF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793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E07937"/>
    <w:pPr>
      <w:tabs>
        <w:tab w:val="center" w:pos="4536"/>
        <w:tab w:val="right" w:pos="9072"/>
      </w:tabs>
      <w:spacing w:after="0" w:line="240" w:lineRule="auto"/>
    </w:pPr>
  </w:style>
  <w:style w:type="character" w:customStyle="1" w:styleId="NogaZnak">
    <w:name w:val="Noga Znak"/>
    <w:basedOn w:val="Privzetapisavaodstavka"/>
    <w:link w:val="Noga"/>
    <w:uiPriority w:val="99"/>
    <w:rsid w:val="00E07937"/>
  </w:style>
  <w:style w:type="paragraph" w:styleId="Sprotnaopomba-besedilo">
    <w:name w:val="footnote text"/>
    <w:basedOn w:val="Navaden"/>
    <w:link w:val="Sprotnaopomba-besediloZnak"/>
    <w:uiPriority w:val="99"/>
    <w:semiHidden/>
    <w:unhideWhenUsed/>
    <w:rsid w:val="00E0793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07937"/>
    <w:rPr>
      <w:sz w:val="20"/>
      <w:szCs w:val="20"/>
    </w:rPr>
  </w:style>
  <w:style w:type="character" w:styleId="Sprotnaopomba-sklic">
    <w:name w:val="footnote reference"/>
    <w:basedOn w:val="Privzetapisavaodstavka"/>
    <w:rsid w:val="00E07937"/>
    <w:rPr>
      <w:rFonts w:cs="Times New Roman"/>
      <w:position w:val="0"/>
      <w:vertAlign w:val="superscript"/>
    </w:rPr>
  </w:style>
  <w:style w:type="paragraph" w:customStyle="1" w:styleId="Footnote">
    <w:name w:val="Footnote"/>
    <w:basedOn w:val="Navaden"/>
    <w:rsid w:val="00E07937"/>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rPr>
  </w:style>
  <w:style w:type="table" w:customStyle="1" w:styleId="Tabelamrea2">
    <w:name w:val="Tabela – mreža2"/>
    <w:basedOn w:val="Navadnatabela"/>
    <w:next w:val="Tabelamrea"/>
    <w:rsid w:val="00E0793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E0793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uiPriority w:val="39"/>
    <w:rsid w:val="00E07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7454</Words>
  <Characters>42491</Characters>
  <Application>Microsoft Office Word</Application>
  <DocSecurity>0</DocSecurity>
  <Lines>354</Lines>
  <Paragraphs>99</Paragraphs>
  <ScaleCrop>false</ScaleCrop>
  <Company/>
  <LinksUpToDate>false</LinksUpToDate>
  <CharactersWithSpaces>49846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Pincolič</dc:creator>
  <cp:keywords/>
  <dc:description/>
  <cp:lastModifiedBy>Janja Pincolič</cp:lastModifiedBy>
  <cp:revision>1</cp:revision>
  <dcterms:created xsi:type="dcterms:W3CDTF">2022-11-16T12:32:00Z</dcterms:created>
  <dcterms:modified xsi:type="dcterms:W3CDTF">2022-11-16T12:32:00Z</dcterms:modified>
</cp:coreProperties>
</file>